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AA6" w:rsidRPr="001978DF" w:rsidRDefault="001978DF" w:rsidP="001978DF">
      <w:pPr>
        <w:jc w:val="right"/>
        <w:rPr>
          <w:rFonts w:asciiTheme="minorHAnsi" w:hAnsiTheme="minorHAnsi" w:cs="Arial"/>
          <w:b/>
          <w:sz w:val="28"/>
          <w:szCs w:val="28"/>
        </w:rPr>
      </w:pPr>
      <w:r w:rsidRPr="001978DF">
        <w:rPr>
          <w:noProof/>
        </w:rPr>
        <w:drawing>
          <wp:anchor distT="0" distB="0" distL="114300" distR="114300" simplePos="0" relativeHeight="251658240" behindDoc="0" locked="0" layoutInCell="1" allowOverlap="1" wp14:anchorId="31F056B0" wp14:editId="05380688">
            <wp:simplePos x="0" y="0"/>
            <wp:positionH relativeFrom="column">
              <wp:posOffset>-22860</wp:posOffset>
            </wp:positionH>
            <wp:positionV relativeFrom="paragraph">
              <wp:posOffset>-152400</wp:posOffset>
            </wp:positionV>
            <wp:extent cx="891540" cy="747113"/>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GO.png"/>
                    <pic:cNvPicPr/>
                  </pic:nvPicPr>
                  <pic:blipFill>
                    <a:blip r:embed="rId9">
                      <a:extLst>
                        <a:ext uri="{28A0092B-C50C-407E-A947-70E740481C1C}">
                          <a14:useLocalDpi xmlns:a14="http://schemas.microsoft.com/office/drawing/2010/main" val="0"/>
                        </a:ext>
                      </a:extLst>
                    </a:blip>
                    <a:stretch>
                      <a:fillRect/>
                    </a:stretch>
                  </pic:blipFill>
                  <pic:spPr>
                    <a:xfrm>
                      <a:off x="0" y="0"/>
                      <a:ext cx="891540" cy="747113"/>
                    </a:xfrm>
                    <a:prstGeom prst="rect">
                      <a:avLst/>
                    </a:prstGeom>
                  </pic:spPr>
                </pic:pic>
              </a:graphicData>
            </a:graphic>
            <wp14:sizeRelH relativeFrom="page">
              <wp14:pctWidth>0</wp14:pctWidth>
            </wp14:sizeRelH>
            <wp14:sizeRelV relativeFrom="page">
              <wp14:pctHeight>0</wp14:pctHeight>
            </wp14:sizeRelV>
          </wp:anchor>
        </w:drawing>
      </w:r>
      <w:r w:rsidR="006D6AA6" w:rsidRPr="001978DF">
        <w:rPr>
          <w:rFonts w:asciiTheme="minorHAnsi" w:hAnsiTheme="minorHAnsi" w:cs="Arial"/>
          <w:b/>
          <w:sz w:val="28"/>
          <w:szCs w:val="28"/>
        </w:rPr>
        <w:t>Hart Hill Nursery School</w:t>
      </w:r>
    </w:p>
    <w:p w:rsidR="005468FE" w:rsidRPr="001978DF" w:rsidRDefault="00F534D5" w:rsidP="001978DF">
      <w:pPr>
        <w:jc w:val="right"/>
        <w:rPr>
          <w:rFonts w:asciiTheme="minorHAnsi" w:hAnsiTheme="minorHAnsi" w:cs="Arial"/>
          <w:b/>
          <w:sz w:val="28"/>
          <w:szCs w:val="28"/>
        </w:rPr>
      </w:pPr>
      <w:r>
        <w:rPr>
          <w:rFonts w:asciiTheme="minorHAnsi" w:hAnsiTheme="minorHAnsi" w:cs="Arial"/>
          <w:b/>
          <w:sz w:val="28"/>
          <w:szCs w:val="28"/>
        </w:rPr>
        <w:t>Online Safety</w:t>
      </w:r>
      <w:r w:rsidR="006D6AA6" w:rsidRPr="001978DF">
        <w:rPr>
          <w:rFonts w:asciiTheme="minorHAnsi" w:hAnsiTheme="minorHAnsi" w:cs="Arial"/>
          <w:b/>
          <w:sz w:val="28"/>
          <w:szCs w:val="28"/>
        </w:rPr>
        <w:t xml:space="preserve"> P</w:t>
      </w:r>
      <w:r w:rsidR="007715DF" w:rsidRPr="001978DF">
        <w:rPr>
          <w:rFonts w:asciiTheme="minorHAnsi" w:hAnsiTheme="minorHAnsi" w:cs="Arial"/>
          <w:b/>
          <w:sz w:val="28"/>
          <w:szCs w:val="28"/>
        </w:rPr>
        <w:t>olicy</w:t>
      </w:r>
    </w:p>
    <w:p w:rsidR="00B060D1" w:rsidRPr="00D41D57" w:rsidRDefault="00B060D1" w:rsidP="00B377E8">
      <w:pPr>
        <w:rPr>
          <w:rFonts w:asciiTheme="minorHAnsi" w:hAnsiTheme="minorHAnsi" w:cs="Arial"/>
          <w:b/>
          <w:sz w:val="28"/>
          <w:szCs w:val="28"/>
        </w:rPr>
      </w:pPr>
    </w:p>
    <w:p w:rsidR="001978DF" w:rsidRDefault="001978DF" w:rsidP="00E51F6C">
      <w:pPr>
        <w:rPr>
          <w:rFonts w:asciiTheme="minorHAnsi" w:hAnsiTheme="minorHAnsi" w:cs="Arial"/>
          <w:b/>
          <w:sz w:val="28"/>
          <w:szCs w:val="28"/>
          <w:u w:val="thick"/>
        </w:rPr>
      </w:pPr>
      <w:r>
        <w:rPr>
          <w:rFonts w:asciiTheme="minorHAnsi" w:hAnsiTheme="minorHAnsi" w:cs="Arial"/>
          <w:b/>
          <w:noProof/>
          <w:sz w:val="28"/>
          <w:szCs w:val="28"/>
          <w:u w:val="thick"/>
        </w:rPr>
        <mc:AlternateContent>
          <mc:Choice Requires="wps">
            <w:drawing>
              <wp:anchor distT="0" distB="0" distL="114300" distR="114300" simplePos="0" relativeHeight="251659264" behindDoc="0" locked="0" layoutInCell="1" allowOverlap="1" wp14:editId="72C35F83">
                <wp:simplePos x="0" y="0"/>
                <wp:positionH relativeFrom="column">
                  <wp:posOffset>-106680</wp:posOffset>
                </wp:positionH>
                <wp:positionV relativeFrom="paragraph">
                  <wp:posOffset>100965</wp:posOffset>
                </wp:positionV>
                <wp:extent cx="6393180" cy="0"/>
                <wp:effectExtent l="0" t="19050" r="762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93180" cy="0"/>
                        </a:xfrm>
                        <a:prstGeom prst="straightConnector1">
                          <a:avLst/>
                        </a:prstGeom>
                        <a:noFill/>
                        <a:ln w="28575">
                          <a:solidFill>
                            <a:srgbClr val="548DD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8.4pt;margin-top:7.95pt;width:503.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" strokecolor="#548dd4" strokeweight="2.25pt"/>
            </w:pict>
          </mc:Fallback>
        </mc:AlternateContent>
      </w:r>
    </w:p>
    <w:p w:rsidR="007715DF" w:rsidRPr="003B2619" w:rsidRDefault="00D41D57" w:rsidP="00C309D2">
      <w:pPr>
        <w:rPr>
          <w:rFonts w:asciiTheme="minorHAnsi" w:hAnsiTheme="minorHAnsi" w:cs="Arial"/>
          <w:b/>
          <w:sz w:val="28"/>
          <w:szCs w:val="28"/>
          <w:u w:val="thick"/>
        </w:rPr>
      </w:pPr>
      <w:r w:rsidRPr="003B2619">
        <w:rPr>
          <w:rFonts w:asciiTheme="minorHAnsi" w:hAnsiTheme="minorHAnsi" w:cs="Arial"/>
          <w:b/>
          <w:sz w:val="28"/>
          <w:szCs w:val="28"/>
          <w:u w:val="thick"/>
        </w:rPr>
        <w:t>R</w:t>
      </w:r>
      <w:r w:rsidR="00C31594" w:rsidRPr="003B2619">
        <w:rPr>
          <w:rFonts w:asciiTheme="minorHAnsi" w:hAnsiTheme="minorHAnsi" w:cs="Arial"/>
          <w:b/>
          <w:sz w:val="28"/>
          <w:szCs w:val="28"/>
          <w:u w:val="thick"/>
        </w:rPr>
        <w:t>ationale</w:t>
      </w:r>
    </w:p>
    <w:p w:rsidR="00F534D5" w:rsidRDefault="00F534D5" w:rsidP="00C309D2">
      <w:pPr>
        <w:rPr>
          <w:rFonts w:asciiTheme="minorHAnsi" w:hAnsiTheme="minorHAnsi" w:cstheme="minorHAnsi"/>
          <w:sz w:val="24"/>
        </w:rPr>
      </w:pPr>
      <w:r>
        <w:rPr>
          <w:rFonts w:asciiTheme="minorHAnsi" w:hAnsiTheme="minorHAnsi" w:cstheme="minorHAnsi"/>
          <w:sz w:val="24"/>
        </w:rPr>
        <w:t xml:space="preserve">Hart Hill Nursery School is committed </w:t>
      </w:r>
      <w:r w:rsidRPr="00F534D5">
        <w:rPr>
          <w:rFonts w:asciiTheme="minorHAnsi" w:hAnsiTheme="minorHAnsi" w:cstheme="minorHAnsi"/>
          <w:sz w:val="24"/>
        </w:rPr>
        <w:t>to safeguard</w:t>
      </w:r>
      <w:r>
        <w:rPr>
          <w:rFonts w:asciiTheme="minorHAnsi" w:hAnsiTheme="minorHAnsi" w:cstheme="minorHAnsi"/>
          <w:sz w:val="24"/>
        </w:rPr>
        <w:t>ing</w:t>
      </w:r>
      <w:r w:rsidRPr="00F534D5">
        <w:rPr>
          <w:rFonts w:asciiTheme="minorHAnsi" w:hAnsiTheme="minorHAnsi" w:cstheme="minorHAnsi"/>
          <w:sz w:val="24"/>
        </w:rPr>
        <w:t xml:space="preserve"> members of our school community online</w:t>
      </w:r>
      <w:r w:rsidRPr="00F534D5" w:rsidDel="00BE6C5B">
        <w:rPr>
          <w:rFonts w:asciiTheme="minorHAnsi" w:hAnsiTheme="minorHAnsi" w:cstheme="minorHAnsi"/>
          <w:sz w:val="24"/>
        </w:rPr>
        <w:t xml:space="preserve"> </w:t>
      </w:r>
      <w:r w:rsidRPr="00F534D5">
        <w:rPr>
          <w:rFonts w:asciiTheme="minorHAnsi" w:hAnsiTheme="minorHAnsi" w:cstheme="minorHAnsi"/>
          <w:sz w:val="24"/>
        </w:rPr>
        <w:t xml:space="preserve">in accordance with statutory guidance and best practice. </w:t>
      </w:r>
      <w:r>
        <w:rPr>
          <w:rFonts w:asciiTheme="minorHAnsi" w:hAnsiTheme="minorHAnsi" w:cstheme="minorHAnsi"/>
          <w:sz w:val="24"/>
        </w:rPr>
        <w:t>We are</w:t>
      </w:r>
      <w:r w:rsidRPr="00F534D5">
        <w:rPr>
          <w:rFonts w:asciiTheme="minorHAnsi" w:hAnsiTheme="minorHAnsi" w:cstheme="minorHAnsi"/>
          <w:sz w:val="24"/>
        </w:rPr>
        <w:t xml:space="preserve"> aware of the legislative framework under which this Online Safety Policy and guidance has been produced as outlined in the attached ‘Legislation’ Appendix.</w:t>
      </w:r>
    </w:p>
    <w:p w:rsidR="00F534D5" w:rsidRPr="00F534D5" w:rsidRDefault="00F534D5" w:rsidP="00C309D2">
      <w:pPr>
        <w:rPr>
          <w:rFonts w:asciiTheme="minorHAnsi" w:hAnsiTheme="minorHAnsi" w:cstheme="minorHAnsi"/>
          <w:sz w:val="24"/>
        </w:rPr>
      </w:pPr>
    </w:p>
    <w:p w:rsidR="00F534D5" w:rsidRPr="00F534D5" w:rsidRDefault="00F534D5" w:rsidP="00C309D2">
      <w:pPr>
        <w:ind w:right="-29"/>
        <w:rPr>
          <w:rFonts w:asciiTheme="minorHAnsi" w:hAnsiTheme="minorHAnsi" w:cstheme="minorHAnsi"/>
          <w:sz w:val="24"/>
        </w:rPr>
      </w:pPr>
      <w:r w:rsidRPr="00F534D5">
        <w:rPr>
          <w:rFonts w:asciiTheme="minorHAnsi" w:hAnsiTheme="minorHAnsi" w:cstheme="minorHAnsi"/>
          <w:sz w:val="24"/>
        </w:rPr>
        <w:t>This Online Safety Policy applies to all members of the school</w:t>
      </w:r>
      <w:r w:rsidRPr="00F534D5">
        <w:rPr>
          <w:rFonts w:asciiTheme="minorHAnsi" w:hAnsiTheme="minorHAnsi" w:cstheme="minorHAnsi"/>
          <w:i/>
          <w:sz w:val="24"/>
        </w:rPr>
        <w:t xml:space="preserve"> </w:t>
      </w:r>
      <w:r w:rsidRPr="00F534D5">
        <w:rPr>
          <w:rFonts w:asciiTheme="minorHAnsi" w:hAnsiTheme="minorHAnsi" w:cstheme="minorHAnsi"/>
          <w:sz w:val="24"/>
        </w:rPr>
        <w:t>community (including staff, learners, volunteers, parents and carers, visitors, community users) who have access to and are users of school digital systems, both in and out of the school. It also applies to the use of personal digital technology on the school site (where allowed).</w:t>
      </w:r>
    </w:p>
    <w:p w:rsidR="00F534D5" w:rsidRPr="00F534D5" w:rsidRDefault="00F534D5" w:rsidP="00C309D2">
      <w:pPr>
        <w:ind w:right="-29"/>
        <w:rPr>
          <w:rFonts w:asciiTheme="minorHAnsi" w:hAnsiTheme="minorHAnsi" w:cstheme="minorHAnsi"/>
          <w:b/>
          <w:sz w:val="24"/>
        </w:rPr>
      </w:pPr>
    </w:p>
    <w:p w:rsidR="00F534D5" w:rsidRPr="00F534D5" w:rsidRDefault="00F534D5" w:rsidP="00C309D2">
      <w:pPr>
        <w:rPr>
          <w:rFonts w:asciiTheme="minorHAnsi" w:hAnsiTheme="minorHAnsi" w:cstheme="minorHAnsi"/>
          <w:sz w:val="24"/>
        </w:rPr>
      </w:pPr>
      <w:r>
        <w:rPr>
          <w:rFonts w:asciiTheme="minorHAnsi" w:hAnsiTheme="minorHAnsi" w:cstheme="minorHAnsi"/>
          <w:sz w:val="24"/>
        </w:rPr>
        <w:t>Hart Hill Nursery School</w:t>
      </w:r>
      <w:r w:rsidRPr="00F534D5">
        <w:rPr>
          <w:rFonts w:asciiTheme="minorHAnsi" w:hAnsiTheme="minorHAnsi" w:cstheme="minorHAnsi"/>
          <w:sz w:val="24"/>
        </w:rPr>
        <w:t xml:space="preserve"> will deal with such incidents within this policy and associated behaviour and anti-bullying policies and will, where known, inform parents/carers of incidents of inappropriate online safety behaviour that take place out of school.</w:t>
      </w:r>
    </w:p>
    <w:p w:rsidR="006D6AA6" w:rsidRPr="00D41D57" w:rsidRDefault="006D6AA6" w:rsidP="00C309D2">
      <w:pPr>
        <w:pStyle w:val="Default"/>
        <w:ind w:left="720"/>
        <w:rPr>
          <w:rFonts w:asciiTheme="minorHAnsi" w:hAnsiTheme="minorHAnsi"/>
          <w:bCs/>
        </w:rPr>
      </w:pPr>
    </w:p>
    <w:p w:rsidR="006D6AA6" w:rsidRPr="003B2619" w:rsidRDefault="00D41D57" w:rsidP="00C309D2">
      <w:pPr>
        <w:pStyle w:val="Default"/>
        <w:rPr>
          <w:rFonts w:asciiTheme="minorHAnsi" w:hAnsiTheme="minorHAnsi"/>
          <w:bCs/>
          <w:u w:val="thick"/>
        </w:rPr>
      </w:pPr>
      <w:r w:rsidRPr="003B2619">
        <w:rPr>
          <w:rFonts w:asciiTheme="minorHAnsi" w:hAnsiTheme="minorHAnsi"/>
          <w:b/>
          <w:bCs/>
          <w:sz w:val="28"/>
          <w:szCs w:val="28"/>
          <w:u w:val="thick"/>
        </w:rPr>
        <w:t>Aims</w:t>
      </w:r>
    </w:p>
    <w:p w:rsidR="00773AE9" w:rsidRPr="00D41D57" w:rsidRDefault="00416844" w:rsidP="00C309D2">
      <w:pPr>
        <w:pStyle w:val="Default"/>
        <w:rPr>
          <w:rFonts w:asciiTheme="minorHAnsi" w:hAnsiTheme="minorHAnsi"/>
        </w:rPr>
      </w:pPr>
      <w:r w:rsidRPr="00D41D57">
        <w:rPr>
          <w:rFonts w:asciiTheme="minorHAnsi" w:hAnsiTheme="minorHAnsi"/>
        </w:rPr>
        <w:t>The</w:t>
      </w:r>
      <w:r w:rsidR="000A50E2" w:rsidRPr="00D41D57">
        <w:rPr>
          <w:rFonts w:asciiTheme="minorHAnsi" w:hAnsiTheme="minorHAnsi"/>
        </w:rPr>
        <w:t xml:space="preserve"> </w:t>
      </w:r>
      <w:r w:rsidR="00D41D57">
        <w:rPr>
          <w:rFonts w:asciiTheme="minorHAnsi" w:hAnsiTheme="minorHAnsi"/>
        </w:rPr>
        <w:t>aims</w:t>
      </w:r>
      <w:r w:rsidR="00062AF4" w:rsidRPr="00D41D57">
        <w:rPr>
          <w:rFonts w:asciiTheme="minorHAnsi" w:hAnsiTheme="minorHAnsi"/>
        </w:rPr>
        <w:t xml:space="preserve"> of th</w:t>
      </w:r>
      <w:r w:rsidR="00EB01B5" w:rsidRPr="00D41D57">
        <w:rPr>
          <w:rFonts w:asciiTheme="minorHAnsi" w:hAnsiTheme="minorHAnsi"/>
        </w:rPr>
        <w:t>is</w:t>
      </w:r>
      <w:r w:rsidR="00062AF4" w:rsidRPr="00D41D57">
        <w:rPr>
          <w:rFonts w:asciiTheme="minorHAnsi" w:hAnsiTheme="minorHAnsi"/>
        </w:rPr>
        <w:t xml:space="preserve"> policy are</w:t>
      </w:r>
      <w:r w:rsidR="008F791F" w:rsidRPr="00D41D57">
        <w:rPr>
          <w:rFonts w:asciiTheme="minorHAnsi" w:hAnsiTheme="minorHAnsi"/>
        </w:rPr>
        <w:t xml:space="preserve"> to</w:t>
      </w:r>
      <w:r w:rsidR="00062AF4" w:rsidRPr="00D41D57">
        <w:rPr>
          <w:rFonts w:asciiTheme="minorHAnsi" w:hAnsiTheme="minorHAnsi"/>
        </w:rPr>
        <w:t>:</w:t>
      </w:r>
    </w:p>
    <w:p w:rsidR="00F534D5" w:rsidRPr="00F534D5" w:rsidRDefault="00F534D5" w:rsidP="00C309D2">
      <w:pPr>
        <w:pStyle w:val="ListParagraph"/>
        <w:numPr>
          <w:ilvl w:val="0"/>
          <w:numId w:val="8"/>
        </w:numPr>
        <w:spacing w:after="240"/>
        <w:contextualSpacing/>
        <w:rPr>
          <w:rFonts w:asciiTheme="minorHAnsi" w:hAnsiTheme="minorHAnsi" w:cstheme="minorHAnsi"/>
          <w:sz w:val="24"/>
        </w:rPr>
      </w:pPr>
      <w:r>
        <w:rPr>
          <w:rFonts w:asciiTheme="minorHAnsi" w:hAnsiTheme="minorHAnsi" w:cstheme="minorHAnsi"/>
          <w:sz w:val="24"/>
        </w:rPr>
        <w:t>set</w:t>
      </w:r>
      <w:r w:rsidRPr="00F534D5">
        <w:rPr>
          <w:rFonts w:asciiTheme="minorHAnsi" w:hAnsiTheme="minorHAnsi" w:cstheme="minorHAnsi"/>
          <w:sz w:val="24"/>
        </w:rPr>
        <w:t xml:space="preserve"> expectations for the safe and responsible use of digital technologies for learning, administration, and communication</w:t>
      </w:r>
    </w:p>
    <w:p w:rsidR="00F534D5" w:rsidRPr="00F534D5" w:rsidRDefault="00F534D5" w:rsidP="00C309D2">
      <w:pPr>
        <w:pStyle w:val="ListParagraph"/>
        <w:numPr>
          <w:ilvl w:val="0"/>
          <w:numId w:val="8"/>
        </w:numPr>
        <w:spacing w:after="240"/>
        <w:contextualSpacing/>
        <w:rPr>
          <w:rFonts w:asciiTheme="minorHAnsi" w:hAnsiTheme="minorHAnsi" w:cstheme="minorHAnsi"/>
          <w:sz w:val="24"/>
        </w:rPr>
      </w:pPr>
      <w:r>
        <w:rPr>
          <w:rFonts w:asciiTheme="minorHAnsi" w:hAnsiTheme="minorHAnsi" w:cstheme="minorHAnsi"/>
          <w:sz w:val="24"/>
        </w:rPr>
        <w:t>allocate</w:t>
      </w:r>
      <w:r w:rsidRPr="00F534D5">
        <w:rPr>
          <w:rFonts w:asciiTheme="minorHAnsi" w:hAnsiTheme="minorHAnsi" w:cstheme="minorHAnsi"/>
          <w:sz w:val="24"/>
        </w:rPr>
        <w:t xml:space="preserve"> responsibilities for the delivery of the policy</w:t>
      </w:r>
    </w:p>
    <w:p w:rsidR="00F534D5" w:rsidRPr="00F534D5" w:rsidRDefault="00F534D5" w:rsidP="00C309D2">
      <w:pPr>
        <w:pStyle w:val="ListParagraph"/>
        <w:numPr>
          <w:ilvl w:val="0"/>
          <w:numId w:val="8"/>
        </w:numPr>
        <w:spacing w:after="240"/>
        <w:contextualSpacing/>
        <w:rPr>
          <w:rFonts w:asciiTheme="minorHAnsi" w:hAnsiTheme="minorHAnsi" w:cstheme="minorHAnsi"/>
          <w:sz w:val="24"/>
        </w:rPr>
      </w:pPr>
      <w:r>
        <w:rPr>
          <w:rFonts w:asciiTheme="minorHAnsi" w:hAnsiTheme="minorHAnsi" w:cstheme="minorHAnsi"/>
          <w:sz w:val="24"/>
        </w:rPr>
        <w:t>regularly review</w:t>
      </w:r>
      <w:r w:rsidRPr="00F534D5">
        <w:rPr>
          <w:rFonts w:asciiTheme="minorHAnsi" w:hAnsiTheme="minorHAnsi" w:cstheme="minorHAnsi"/>
          <w:sz w:val="24"/>
        </w:rPr>
        <w:t xml:space="preserve"> in a collaborative manner, taking account of online safety incidents and changes/trends in technology and related behaviours</w:t>
      </w:r>
    </w:p>
    <w:p w:rsidR="00F534D5" w:rsidRPr="00F534D5" w:rsidRDefault="00F534D5" w:rsidP="00C309D2">
      <w:pPr>
        <w:pStyle w:val="ListParagraph"/>
        <w:numPr>
          <w:ilvl w:val="0"/>
          <w:numId w:val="8"/>
        </w:numPr>
        <w:spacing w:after="240"/>
        <w:contextualSpacing/>
        <w:rPr>
          <w:rFonts w:asciiTheme="minorHAnsi" w:hAnsiTheme="minorHAnsi" w:cstheme="minorHAnsi"/>
          <w:sz w:val="24"/>
        </w:rPr>
      </w:pPr>
      <w:r>
        <w:rPr>
          <w:rFonts w:asciiTheme="minorHAnsi" w:hAnsiTheme="minorHAnsi" w:cstheme="minorHAnsi"/>
          <w:sz w:val="24"/>
        </w:rPr>
        <w:t>establish</w:t>
      </w:r>
      <w:r w:rsidRPr="00F534D5">
        <w:rPr>
          <w:rFonts w:asciiTheme="minorHAnsi" w:hAnsiTheme="minorHAnsi" w:cstheme="minorHAnsi"/>
          <w:sz w:val="24"/>
        </w:rPr>
        <w:t xml:space="preserve"> guidance for staff in how they should use digital technologies responsibly, protecting themselves and the school and how they should use this understanding to help safeguard learners in the digital world</w:t>
      </w:r>
    </w:p>
    <w:p w:rsidR="00F534D5" w:rsidRPr="00F534D5" w:rsidRDefault="00F534D5" w:rsidP="00C309D2">
      <w:pPr>
        <w:pStyle w:val="ListParagraph"/>
        <w:numPr>
          <w:ilvl w:val="0"/>
          <w:numId w:val="8"/>
        </w:numPr>
        <w:spacing w:after="240"/>
        <w:contextualSpacing/>
        <w:rPr>
          <w:rFonts w:asciiTheme="minorHAnsi" w:hAnsiTheme="minorHAnsi" w:cstheme="minorHAnsi"/>
          <w:sz w:val="24"/>
        </w:rPr>
      </w:pPr>
      <w:r w:rsidRPr="00F534D5">
        <w:rPr>
          <w:rFonts w:asciiTheme="minorHAnsi" w:hAnsiTheme="minorHAnsi" w:cstheme="minorHAnsi"/>
          <w:sz w:val="24"/>
        </w:rPr>
        <w:t>describe how the school will help prepare learners to be safe and responsible users of online technologies</w:t>
      </w:r>
    </w:p>
    <w:p w:rsidR="006D6AA6" w:rsidRPr="00F534D5" w:rsidRDefault="00F534D5" w:rsidP="00C309D2">
      <w:pPr>
        <w:pStyle w:val="ListParagraph"/>
        <w:numPr>
          <w:ilvl w:val="0"/>
          <w:numId w:val="8"/>
        </w:numPr>
        <w:spacing w:after="240"/>
        <w:contextualSpacing/>
        <w:rPr>
          <w:rFonts w:asciiTheme="minorHAnsi" w:hAnsiTheme="minorHAnsi" w:cstheme="minorHAnsi"/>
          <w:sz w:val="24"/>
        </w:rPr>
      </w:pPr>
      <w:r>
        <w:rPr>
          <w:rFonts w:asciiTheme="minorHAnsi" w:hAnsiTheme="minorHAnsi" w:cstheme="minorHAnsi"/>
          <w:sz w:val="24"/>
        </w:rPr>
        <w:t>establish</w:t>
      </w:r>
      <w:r w:rsidRPr="00F534D5">
        <w:rPr>
          <w:rFonts w:asciiTheme="minorHAnsi" w:hAnsiTheme="minorHAnsi" w:cstheme="minorHAnsi"/>
          <w:sz w:val="24"/>
        </w:rPr>
        <w:t xml:space="preserve"> clear procedures to identify, report, respond to and record the misuse of digital technologies and online safety incidents, including external support mechanisms</w:t>
      </w:r>
    </w:p>
    <w:p w:rsidR="00CD73E8" w:rsidRPr="003B2619" w:rsidRDefault="006D6AA6" w:rsidP="00C309D2">
      <w:pPr>
        <w:rPr>
          <w:rFonts w:asciiTheme="minorHAnsi" w:hAnsiTheme="minorHAnsi" w:cs="Arial"/>
          <w:b/>
          <w:sz w:val="28"/>
          <w:szCs w:val="28"/>
          <w:u w:val="thick"/>
        </w:rPr>
      </w:pPr>
      <w:r w:rsidRPr="003B2619">
        <w:rPr>
          <w:rFonts w:asciiTheme="minorHAnsi" w:hAnsiTheme="minorHAnsi" w:cs="Arial"/>
          <w:b/>
          <w:sz w:val="28"/>
          <w:szCs w:val="28"/>
          <w:u w:val="thick"/>
        </w:rPr>
        <w:t>Roles and R</w:t>
      </w:r>
      <w:r w:rsidR="00CD73E8" w:rsidRPr="003B2619">
        <w:rPr>
          <w:rFonts w:asciiTheme="minorHAnsi" w:hAnsiTheme="minorHAnsi" w:cs="Arial"/>
          <w:b/>
          <w:sz w:val="28"/>
          <w:szCs w:val="28"/>
          <w:u w:val="thick"/>
        </w:rPr>
        <w:t>esponsibili</w:t>
      </w:r>
      <w:r w:rsidRPr="003B2619">
        <w:rPr>
          <w:rFonts w:asciiTheme="minorHAnsi" w:hAnsiTheme="minorHAnsi" w:cs="Arial"/>
          <w:b/>
          <w:sz w:val="28"/>
          <w:szCs w:val="28"/>
          <w:u w:val="thick"/>
        </w:rPr>
        <w:t>ties</w:t>
      </w:r>
      <w:r w:rsidR="00CD73E8" w:rsidRPr="003B2619">
        <w:rPr>
          <w:rFonts w:asciiTheme="minorHAnsi" w:hAnsiTheme="minorHAnsi" w:cs="Arial"/>
          <w:b/>
          <w:sz w:val="28"/>
          <w:szCs w:val="28"/>
          <w:u w:val="thick"/>
        </w:rPr>
        <w:t xml:space="preserve"> </w:t>
      </w:r>
    </w:p>
    <w:p w:rsidR="00F534D5" w:rsidRPr="00F534D5" w:rsidRDefault="00CD73E8" w:rsidP="00C309D2">
      <w:pPr>
        <w:rPr>
          <w:rFonts w:asciiTheme="minorHAnsi" w:hAnsiTheme="minorHAnsi" w:cstheme="minorHAnsi"/>
          <w:sz w:val="24"/>
        </w:rPr>
      </w:pPr>
      <w:r w:rsidRPr="006D6AA6">
        <w:rPr>
          <w:rFonts w:asciiTheme="minorHAnsi" w:hAnsiTheme="minorHAnsi" w:cs="Arial"/>
          <w:bCs/>
          <w:color w:val="000000"/>
          <w:sz w:val="24"/>
          <w:szCs w:val="28"/>
        </w:rPr>
        <w:t>The r</w:t>
      </w:r>
      <w:r w:rsidR="006D6AA6" w:rsidRPr="006D6AA6">
        <w:rPr>
          <w:rFonts w:asciiTheme="minorHAnsi" w:hAnsiTheme="minorHAnsi" w:cs="Arial"/>
          <w:bCs/>
          <w:color w:val="000000"/>
          <w:sz w:val="24"/>
          <w:szCs w:val="28"/>
        </w:rPr>
        <w:t>ole of the governing body is to</w:t>
      </w:r>
      <w:r w:rsidR="006D6AA6">
        <w:rPr>
          <w:rFonts w:asciiTheme="minorHAnsi" w:hAnsiTheme="minorHAnsi" w:cs="Arial"/>
          <w:bCs/>
          <w:color w:val="000000"/>
          <w:sz w:val="24"/>
          <w:szCs w:val="28"/>
        </w:rPr>
        <w:t xml:space="preserve"> </w:t>
      </w:r>
      <w:r w:rsidR="00F534D5" w:rsidRPr="00F534D5">
        <w:rPr>
          <w:rFonts w:asciiTheme="minorHAnsi" w:hAnsiTheme="minorHAnsi" w:cstheme="minorHAnsi"/>
          <w:sz w:val="24"/>
          <w:szCs w:val="24"/>
        </w:rPr>
        <w:t xml:space="preserve">approve the Online Safety Policy and </w:t>
      </w:r>
      <w:r w:rsidR="00F534D5">
        <w:rPr>
          <w:rFonts w:asciiTheme="minorHAnsi" w:hAnsiTheme="minorHAnsi" w:cstheme="minorHAnsi"/>
          <w:sz w:val="24"/>
          <w:szCs w:val="24"/>
        </w:rPr>
        <w:t xml:space="preserve">to ensure the review and </w:t>
      </w:r>
      <w:r w:rsidR="00F534D5" w:rsidRPr="00F534D5">
        <w:rPr>
          <w:rFonts w:asciiTheme="minorHAnsi" w:hAnsiTheme="minorHAnsi" w:cstheme="minorHAnsi"/>
          <w:sz w:val="24"/>
          <w:szCs w:val="24"/>
        </w:rPr>
        <w:t>effectiveness of the policy</w:t>
      </w:r>
      <w:r w:rsidR="00BE29BE" w:rsidRPr="00F534D5">
        <w:rPr>
          <w:rFonts w:asciiTheme="minorHAnsi" w:hAnsiTheme="minorHAnsi" w:cstheme="minorHAnsi"/>
          <w:color w:val="000000"/>
          <w:sz w:val="24"/>
          <w:szCs w:val="24"/>
        </w:rPr>
        <w:t>.</w:t>
      </w:r>
      <w:r w:rsidR="00F534D5" w:rsidRPr="00F534D5">
        <w:t xml:space="preserve"> </w:t>
      </w:r>
      <w:r w:rsidR="00F534D5">
        <w:rPr>
          <w:rFonts w:asciiTheme="minorHAnsi" w:hAnsiTheme="minorHAnsi" w:cstheme="minorHAnsi"/>
          <w:sz w:val="24"/>
        </w:rPr>
        <w:t xml:space="preserve">The governor responsible for </w:t>
      </w:r>
      <w:proofErr w:type="gramStart"/>
      <w:r w:rsidR="00F534D5">
        <w:rPr>
          <w:rFonts w:asciiTheme="minorHAnsi" w:hAnsiTheme="minorHAnsi" w:cstheme="minorHAnsi"/>
          <w:sz w:val="24"/>
        </w:rPr>
        <w:t>safeguarding,</w:t>
      </w:r>
      <w:proofErr w:type="gramEnd"/>
      <w:r w:rsidR="00F534D5">
        <w:rPr>
          <w:rFonts w:asciiTheme="minorHAnsi" w:hAnsiTheme="minorHAnsi" w:cstheme="minorHAnsi"/>
          <w:sz w:val="24"/>
        </w:rPr>
        <w:t xml:space="preserve"> will </w:t>
      </w:r>
      <w:r w:rsidR="00F534D5" w:rsidRPr="00F534D5">
        <w:rPr>
          <w:rFonts w:asciiTheme="minorHAnsi" w:hAnsiTheme="minorHAnsi" w:cstheme="minorHAnsi"/>
          <w:sz w:val="24"/>
        </w:rPr>
        <w:t>take on the role of On</w:t>
      </w:r>
      <w:r w:rsidR="00F534D5">
        <w:rPr>
          <w:rFonts w:asciiTheme="minorHAnsi" w:hAnsiTheme="minorHAnsi" w:cstheme="minorHAnsi"/>
          <w:sz w:val="24"/>
        </w:rPr>
        <w:t xml:space="preserve">line Safety Governor and will encourage </w:t>
      </w:r>
      <w:r w:rsidR="00F534D5" w:rsidRPr="00F534D5">
        <w:rPr>
          <w:rFonts w:asciiTheme="minorHAnsi" w:hAnsiTheme="minorHAnsi" w:cstheme="minorHAnsi"/>
          <w:bCs/>
          <w:sz w:val="24"/>
        </w:rPr>
        <w:t xml:space="preserve">regular meetings with the Online Safety Lead.  During visits, they will review reports of online safety incidents, filtering control log checks and checking that the school is following the provision outline in this policy.  They will report their findings to the full governing body.  </w:t>
      </w:r>
      <w:r w:rsidR="00F534D5" w:rsidRPr="00F534D5">
        <w:rPr>
          <w:rFonts w:asciiTheme="minorHAnsi" w:hAnsiTheme="minorHAnsi" w:cstheme="minorHAnsi"/>
          <w:sz w:val="24"/>
        </w:rPr>
        <w:t>The governing body will also support the school in encouraging parents/carers and the wider community to become engaged in online safety activities.</w:t>
      </w:r>
    </w:p>
    <w:p w:rsidR="00CD73E8" w:rsidRPr="006D6AA6" w:rsidRDefault="00CD73E8" w:rsidP="00C309D2">
      <w:pPr>
        <w:autoSpaceDE w:val="0"/>
        <w:autoSpaceDN w:val="0"/>
        <w:adjustRightInd w:val="0"/>
        <w:rPr>
          <w:rFonts w:asciiTheme="minorHAnsi" w:hAnsiTheme="minorHAnsi" w:cs="Arial"/>
          <w:bCs/>
          <w:color w:val="000000"/>
          <w:sz w:val="24"/>
          <w:szCs w:val="28"/>
        </w:rPr>
      </w:pPr>
    </w:p>
    <w:p w:rsidR="00F534D5" w:rsidRDefault="00BE29BE" w:rsidP="00C309D2">
      <w:pPr>
        <w:spacing w:after="240"/>
        <w:contextualSpacing/>
        <w:rPr>
          <w:rFonts w:asciiTheme="minorHAnsi" w:hAnsiTheme="minorHAnsi" w:cstheme="minorHAnsi"/>
          <w:sz w:val="24"/>
        </w:rPr>
      </w:pPr>
      <w:r w:rsidRPr="00F534D5">
        <w:rPr>
          <w:rFonts w:asciiTheme="minorHAnsi" w:hAnsiTheme="minorHAnsi" w:cs="Arial"/>
          <w:bCs/>
          <w:color w:val="000000"/>
          <w:sz w:val="24"/>
          <w:szCs w:val="28"/>
        </w:rPr>
        <w:t>The role of the head</w:t>
      </w:r>
      <w:r w:rsidR="00AB3B83" w:rsidRPr="00F534D5">
        <w:rPr>
          <w:rFonts w:asciiTheme="minorHAnsi" w:hAnsiTheme="minorHAnsi" w:cs="Arial"/>
          <w:bCs/>
          <w:color w:val="000000"/>
          <w:sz w:val="24"/>
          <w:szCs w:val="28"/>
        </w:rPr>
        <w:t xml:space="preserve"> </w:t>
      </w:r>
      <w:r w:rsidR="00CD73E8" w:rsidRPr="00F534D5">
        <w:rPr>
          <w:rFonts w:asciiTheme="minorHAnsi" w:hAnsiTheme="minorHAnsi" w:cs="Arial"/>
          <w:bCs/>
          <w:color w:val="000000"/>
          <w:sz w:val="24"/>
          <w:szCs w:val="28"/>
        </w:rPr>
        <w:t xml:space="preserve">teacher </w:t>
      </w:r>
      <w:r w:rsidR="00F534D5">
        <w:rPr>
          <w:rFonts w:asciiTheme="minorHAnsi" w:hAnsiTheme="minorHAnsi" w:cs="Arial"/>
          <w:bCs/>
          <w:color w:val="000000"/>
          <w:sz w:val="24"/>
          <w:szCs w:val="28"/>
        </w:rPr>
        <w:t xml:space="preserve">is to </w:t>
      </w:r>
      <w:r w:rsidR="00F534D5" w:rsidRPr="00F534D5">
        <w:rPr>
          <w:rFonts w:asciiTheme="minorHAnsi" w:hAnsiTheme="minorHAnsi" w:cstheme="minorHAnsi"/>
          <w:sz w:val="24"/>
        </w:rPr>
        <w:t xml:space="preserve">take day-to-day responsibility for online safety issues, </w:t>
      </w:r>
      <w:r w:rsidR="00F534D5">
        <w:rPr>
          <w:rFonts w:asciiTheme="minorHAnsi" w:hAnsiTheme="minorHAnsi" w:cstheme="minorHAnsi"/>
          <w:sz w:val="24"/>
        </w:rPr>
        <w:t xml:space="preserve">including </w:t>
      </w:r>
      <w:r w:rsidR="00F534D5" w:rsidRPr="00F534D5">
        <w:rPr>
          <w:rFonts w:asciiTheme="minorHAnsi" w:hAnsiTheme="minorHAnsi" w:cstheme="minorHAnsi"/>
          <w:sz w:val="24"/>
        </w:rPr>
        <w:t>being aware of the potential for serious child protection concerns</w:t>
      </w:r>
      <w:r w:rsidR="00F534D5">
        <w:rPr>
          <w:rFonts w:asciiTheme="minorHAnsi" w:hAnsiTheme="minorHAnsi" w:cstheme="minorHAnsi"/>
          <w:sz w:val="24"/>
        </w:rPr>
        <w:t xml:space="preserve">.  They will </w:t>
      </w:r>
      <w:r w:rsidR="00F534D5" w:rsidRPr="00F534D5">
        <w:rPr>
          <w:rFonts w:asciiTheme="minorHAnsi" w:hAnsiTheme="minorHAnsi" w:cstheme="minorHAnsi"/>
          <w:sz w:val="24"/>
        </w:rPr>
        <w:t>have a leading role in establishing and reviewing th</w:t>
      </w:r>
      <w:r w:rsidR="00F534D5">
        <w:rPr>
          <w:rFonts w:asciiTheme="minorHAnsi" w:hAnsiTheme="minorHAnsi" w:cstheme="minorHAnsi"/>
          <w:sz w:val="24"/>
        </w:rPr>
        <w:t xml:space="preserve">e school online safety policies and </w:t>
      </w:r>
      <w:r w:rsidR="00F534D5" w:rsidRPr="00F534D5">
        <w:rPr>
          <w:rFonts w:asciiTheme="minorHAnsi" w:hAnsiTheme="minorHAnsi" w:cstheme="minorHAnsi"/>
          <w:sz w:val="24"/>
        </w:rPr>
        <w:t>documents</w:t>
      </w:r>
      <w:r w:rsidR="00F534D5">
        <w:rPr>
          <w:rFonts w:asciiTheme="minorHAnsi" w:hAnsiTheme="minorHAnsi" w:cstheme="minorHAnsi"/>
          <w:sz w:val="24"/>
        </w:rPr>
        <w:t xml:space="preserve">.  They will </w:t>
      </w:r>
      <w:r w:rsidR="00F534D5" w:rsidRPr="00F534D5">
        <w:rPr>
          <w:rFonts w:asciiTheme="minorHAnsi" w:hAnsiTheme="minorHAnsi" w:cstheme="minorHAnsi"/>
          <w:sz w:val="24"/>
        </w:rPr>
        <w:t>promote an awareness of and commit</w:t>
      </w:r>
      <w:r w:rsidR="00F534D5">
        <w:rPr>
          <w:rFonts w:asciiTheme="minorHAnsi" w:hAnsiTheme="minorHAnsi" w:cstheme="minorHAnsi"/>
          <w:sz w:val="24"/>
        </w:rPr>
        <w:t>ment to online safety education by</w:t>
      </w:r>
      <w:r w:rsidR="00F534D5" w:rsidRPr="00F534D5">
        <w:rPr>
          <w:rFonts w:asciiTheme="minorHAnsi" w:hAnsiTheme="minorHAnsi" w:cstheme="minorHAnsi"/>
          <w:sz w:val="24"/>
        </w:rPr>
        <w:t xml:space="preserve"> awareness </w:t>
      </w:r>
      <w:proofErr w:type="gramStart"/>
      <w:r w:rsidR="00F534D5" w:rsidRPr="00F534D5">
        <w:rPr>
          <w:rFonts w:asciiTheme="minorHAnsi" w:hAnsiTheme="minorHAnsi" w:cstheme="minorHAnsi"/>
          <w:sz w:val="24"/>
        </w:rPr>
        <w:t>raising</w:t>
      </w:r>
      <w:proofErr w:type="gramEnd"/>
      <w:r w:rsidR="00F534D5" w:rsidRPr="00F534D5">
        <w:rPr>
          <w:rFonts w:asciiTheme="minorHAnsi" w:hAnsiTheme="minorHAnsi" w:cstheme="minorHAnsi"/>
          <w:sz w:val="24"/>
        </w:rPr>
        <w:t xml:space="preserve"> across the school and beyond</w:t>
      </w:r>
      <w:r w:rsidR="00F534D5">
        <w:rPr>
          <w:rFonts w:asciiTheme="minorHAnsi" w:hAnsiTheme="minorHAnsi" w:cstheme="minorHAnsi"/>
          <w:sz w:val="24"/>
        </w:rPr>
        <w:t xml:space="preserve"> into the local community.  The Headteacher will be the first point of contact with the governing body, especially during the initial phases of this role for the governing body. </w:t>
      </w:r>
      <w:r w:rsidR="00C313B6">
        <w:rPr>
          <w:rFonts w:asciiTheme="minorHAnsi" w:hAnsiTheme="minorHAnsi" w:cstheme="minorHAnsi"/>
          <w:sz w:val="24"/>
        </w:rPr>
        <w:t xml:space="preserve"> </w:t>
      </w:r>
    </w:p>
    <w:p w:rsidR="00F534D5" w:rsidRDefault="00F534D5" w:rsidP="00C309D2">
      <w:pPr>
        <w:spacing w:after="240"/>
        <w:contextualSpacing/>
        <w:jc w:val="both"/>
        <w:rPr>
          <w:rFonts w:asciiTheme="minorHAnsi" w:hAnsiTheme="minorHAnsi" w:cstheme="minorHAnsi"/>
          <w:sz w:val="24"/>
        </w:rPr>
      </w:pPr>
    </w:p>
    <w:p w:rsidR="00F534D5" w:rsidRPr="00F534D5" w:rsidRDefault="00F534D5" w:rsidP="00C309D2">
      <w:pPr>
        <w:spacing w:after="240"/>
        <w:contextualSpacing/>
        <w:rPr>
          <w:rFonts w:asciiTheme="minorHAnsi" w:hAnsiTheme="minorHAnsi" w:cstheme="minorHAnsi"/>
          <w:sz w:val="24"/>
        </w:rPr>
      </w:pPr>
      <w:r w:rsidRPr="00F534D5">
        <w:rPr>
          <w:rFonts w:asciiTheme="minorHAnsi" w:hAnsiTheme="minorHAnsi" w:cstheme="minorHAnsi"/>
          <w:sz w:val="24"/>
        </w:rPr>
        <w:t>The Deputy Headteacher will liaise with curriculum leaders to ensure that the online safety curriculum is planned, mapped, embedded and evaluated</w:t>
      </w:r>
      <w:r>
        <w:rPr>
          <w:rFonts w:asciiTheme="minorHAnsi" w:hAnsiTheme="minorHAnsi" w:cstheme="minorHAnsi"/>
          <w:sz w:val="24"/>
        </w:rPr>
        <w:t>.  They will organise or</w:t>
      </w:r>
      <w:r w:rsidRPr="00F534D5">
        <w:rPr>
          <w:rFonts w:asciiTheme="minorHAnsi" w:hAnsiTheme="minorHAnsi" w:cstheme="minorHAnsi"/>
          <w:sz w:val="24"/>
        </w:rPr>
        <w:t xml:space="preserve"> provide training and advice for </w:t>
      </w:r>
      <w:r>
        <w:rPr>
          <w:rFonts w:asciiTheme="minorHAnsi" w:hAnsiTheme="minorHAnsi" w:cstheme="minorHAnsi"/>
          <w:sz w:val="24"/>
        </w:rPr>
        <w:t>all stakeholders as required.  The Deputy Headteacher will liaise with technical staff where needed to improve practice within the school, especially linked to checks and logs that the school holds.</w:t>
      </w:r>
      <w:r w:rsidRPr="00F534D5">
        <w:rPr>
          <w:rFonts w:asciiTheme="minorHAnsi" w:hAnsiTheme="minorHAnsi" w:cstheme="minorHAnsi"/>
          <w:sz w:val="24"/>
        </w:rPr>
        <w:t xml:space="preserve"> </w:t>
      </w:r>
    </w:p>
    <w:p w:rsidR="00F534D5" w:rsidRDefault="00F534D5" w:rsidP="00C309D2">
      <w:pPr>
        <w:spacing w:after="240"/>
        <w:contextualSpacing/>
        <w:jc w:val="both"/>
        <w:rPr>
          <w:rFonts w:asciiTheme="minorHAnsi" w:hAnsiTheme="minorHAnsi" w:cstheme="minorHAnsi"/>
          <w:sz w:val="24"/>
        </w:rPr>
      </w:pPr>
    </w:p>
    <w:p w:rsidR="00C313B6" w:rsidRDefault="00C313B6" w:rsidP="00C309D2">
      <w:pPr>
        <w:spacing w:after="240"/>
        <w:contextualSpacing/>
        <w:rPr>
          <w:rFonts w:asciiTheme="minorHAnsi" w:hAnsiTheme="minorHAnsi" w:cstheme="minorHAnsi"/>
          <w:sz w:val="24"/>
        </w:rPr>
      </w:pPr>
      <w:r>
        <w:rPr>
          <w:rFonts w:asciiTheme="minorHAnsi" w:hAnsiTheme="minorHAnsi" w:cstheme="minorHAnsi"/>
          <w:sz w:val="24"/>
        </w:rPr>
        <w:t xml:space="preserve">The Designated Safeguarding lead will </w:t>
      </w:r>
      <w:r w:rsidR="00F534D5" w:rsidRPr="00F534D5">
        <w:rPr>
          <w:rFonts w:asciiTheme="minorHAnsi" w:hAnsiTheme="minorHAnsi" w:cstheme="minorHAnsi"/>
          <w:sz w:val="24"/>
        </w:rPr>
        <w:t xml:space="preserve">ensure that all staff </w:t>
      </w:r>
      <w:proofErr w:type="gramStart"/>
      <w:r w:rsidR="00F534D5" w:rsidRPr="00F534D5">
        <w:rPr>
          <w:rFonts w:asciiTheme="minorHAnsi" w:hAnsiTheme="minorHAnsi" w:cstheme="minorHAnsi"/>
          <w:sz w:val="24"/>
        </w:rPr>
        <w:t>are</w:t>
      </w:r>
      <w:proofErr w:type="gramEnd"/>
      <w:r w:rsidR="00F534D5" w:rsidRPr="00F534D5">
        <w:rPr>
          <w:rFonts w:asciiTheme="minorHAnsi" w:hAnsiTheme="minorHAnsi" w:cstheme="minorHAnsi"/>
          <w:sz w:val="24"/>
        </w:rPr>
        <w:t xml:space="preserve"> aware of the procedures that need to be followed in the event of an online safety incident taking place and the need to immediately report those incidents</w:t>
      </w:r>
      <w:r>
        <w:rPr>
          <w:rFonts w:asciiTheme="minorHAnsi" w:hAnsiTheme="minorHAnsi" w:cstheme="minorHAnsi"/>
          <w:sz w:val="24"/>
        </w:rPr>
        <w:t xml:space="preserve">. They will </w:t>
      </w:r>
      <w:r w:rsidR="00F534D5" w:rsidRPr="00F534D5">
        <w:rPr>
          <w:rFonts w:asciiTheme="minorHAnsi" w:hAnsiTheme="minorHAnsi" w:cstheme="minorHAnsi"/>
          <w:sz w:val="24"/>
        </w:rPr>
        <w:t>receive reports of online safety incidents and create a log of incidents to inform future online safety developments</w:t>
      </w:r>
      <w:r>
        <w:rPr>
          <w:rFonts w:asciiTheme="minorHAnsi" w:hAnsiTheme="minorHAnsi" w:cstheme="minorHAnsi"/>
          <w:sz w:val="24"/>
        </w:rPr>
        <w:t xml:space="preserve">; these will be shared with the SLT to </w:t>
      </w:r>
      <w:proofErr w:type="gramStart"/>
      <w:r>
        <w:rPr>
          <w:rFonts w:asciiTheme="minorHAnsi" w:hAnsiTheme="minorHAnsi" w:cstheme="minorHAnsi"/>
          <w:sz w:val="24"/>
        </w:rPr>
        <w:t>reported</w:t>
      </w:r>
      <w:proofErr w:type="gramEnd"/>
      <w:r>
        <w:rPr>
          <w:rFonts w:asciiTheme="minorHAnsi" w:hAnsiTheme="minorHAnsi" w:cstheme="minorHAnsi"/>
          <w:sz w:val="24"/>
        </w:rPr>
        <w:t xml:space="preserve"> back to the relevant stakeholders, as per the role detailed in this policy.  They will include Online Safety in the termly safeguarding report to governors.</w:t>
      </w:r>
    </w:p>
    <w:p w:rsidR="00C313B6" w:rsidRDefault="00C313B6" w:rsidP="00C309D2">
      <w:pPr>
        <w:spacing w:after="240"/>
        <w:contextualSpacing/>
        <w:rPr>
          <w:rFonts w:asciiTheme="minorHAnsi" w:hAnsiTheme="minorHAnsi" w:cstheme="minorHAnsi"/>
          <w:sz w:val="24"/>
        </w:rPr>
      </w:pPr>
    </w:p>
    <w:p w:rsidR="00F5589A" w:rsidRDefault="00C313B6" w:rsidP="00C309D2">
      <w:pPr>
        <w:spacing w:after="240"/>
        <w:contextualSpacing/>
        <w:rPr>
          <w:rFonts w:asciiTheme="minorHAnsi" w:hAnsiTheme="minorHAnsi" w:cstheme="minorHAnsi"/>
          <w:sz w:val="24"/>
        </w:rPr>
      </w:pPr>
      <w:r>
        <w:rPr>
          <w:rFonts w:asciiTheme="minorHAnsi" w:hAnsiTheme="minorHAnsi" w:cstheme="minorHAnsi"/>
          <w:sz w:val="24"/>
        </w:rPr>
        <w:t>The Subject Leaders will work with the Senior Leadership Team to look at ways incorporate the Online Safety Curriculum into the everyday teaching that takes place in the school, so that the safeguarding message is seamless and consistent throughout the school; they will ensure that the curriculum taught is at an age and stage appropriate level for all learners.</w:t>
      </w:r>
    </w:p>
    <w:p w:rsidR="00F5589A" w:rsidRDefault="00F5589A" w:rsidP="00C309D2">
      <w:pPr>
        <w:spacing w:after="240"/>
        <w:contextualSpacing/>
        <w:rPr>
          <w:rFonts w:asciiTheme="minorHAnsi" w:hAnsiTheme="minorHAnsi" w:cstheme="minorHAnsi"/>
          <w:sz w:val="24"/>
        </w:rPr>
      </w:pPr>
    </w:p>
    <w:p w:rsidR="00F5589A" w:rsidRPr="00F5589A" w:rsidRDefault="00F5589A" w:rsidP="00C309D2">
      <w:pPr>
        <w:spacing w:after="240"/>
        <w:contextualSpacing/>
        <w:rPr>
          <w:rFonts w:asciiTheme="minorHAnsi" w:hAnsiTheme="minorHAnsi" w:cstheme="minorHAnsi"/>
          <w:sz w:val="24"/>
          <w:szCs w:val="24"/>
        </w:rPr>
      </w:pPr>
      <w:r w:rsidRPr="00F5589A">
        <w:rPr>
          <w:rFonts w:asciiTheme="minorHAnsi" w:hAnsiTheme="minorHAnsi" w:cstheme="minorHAnsi"/>
          <w:sz w:val="24"/>
          <w:szCs w:val="24"/>
        </w:rPr>
        <w:t xml:space="preserve">School </w:t>
      </w:r>
      <w:proofErr w:type="gramStart"/>
      <w:r w:rsidRPr="00F5589A">
        <w:rPr>
          <w:rFonts w:asciiTheme="minorHAnsi" w:hAnsiTheme="minorHAnsi" w:cstheme="minorHAnsi"/>
          <w:sz w:val="24"/>
          <w:szCs w:val="24"/>
        </w:rPr>
        <w:t>staff, including key workers and class teachers/room leads</w:t>
      </w:r>
      <w:r w:rsidR="00A76095">
        <w:rPr>
          <w:rFonts w:asciiTheme="minorHAnsi" w:hAnsiTheme="minorHAnsi" w:cstheme="minorHAnsi"/>
          <w:sz w:val="24"/>
          <w:szCs w:val="24"/>
        </w:rPr>
        <w:t>,</w:t>
      </w:r>
      <w:r w:rsidRPr="00F5589A">
        <w:rPr>
          <w:rFonts w:asciiTheme="minorHAnsi" w:hAnsiTheme="minorHAnsi" w:cstheme="minorHAnsi"/>
          <w:sz w:val="24"/>
          <w:szCs w:val="24"/>
        </w:rPr>
        <w:t xml:space="preserve"> are</w:t>
      </w:r>
      <w:proofErr w:type="gramEnd"/>
      <w:r w:rsidRPr="00F5589A">
        <w:rPr>
          <w:rFonts w:asciiTheme="minorHAnsi" w:hAnsiTheme="minorHAnsi" w:cstheme="minorHAnsi"/>
          <w:sz w:val="24"/>
          <w:szCs w:val="24"/>
        </w:rPr>
        <w:t xml:space="preserve"> responsible for ensuring that they have an awareness of current online safety matters/trends and of the current school</w:t>
      </w:r>
      <w:r w:rsidRPr="00F5589A">
        <w:rPr>
          <w:rFonts w:asciiTheme="minorHAnsi" w:hAnsiTheme="minorHAnsi" w:cstheme="minorHAnsi"/>
          <w:i/>
          <w:sz w:val="24"/>
          <w:szCs w:val="24"/>
        </w:rPr>
        <w:t xml:space="preserve"> </w:t>
      </w:r>
      <w:r w:rsidRPr="00F5589A">
        <w:rPr>
          <w:rFonts w:asciiTheme="minorHAnsi" w:hAnsiTheme="minorHAnsi" w:cstheme="minorHAnsi"/>
          <w:sz w:val="24"/>
          <w:szCs w:val="24"/>
        </w:rPr>
        <w:t xml:space="preserve">Online Safety Policy and practices.  They should understand that online safety is a core part of safeguarding and ensure they read relevant policies and documents linked to this policy.  They should ensure they have read and understand how online safety issues are embedded in all aspects of the curriculum and other activities; they </w:t>
      </w:r>
      <w:r>
        <w:rPr>
          <w:rFonts w:asciiTheme="minorHAnsi" w:hAnsiTheme="minorHAnsi" w:cstheme="minorHAnsi"/>
          <w:sz w:val="24"/>
          <w:szCs w:val="24"/>
        </w:rPr>
        <w:t xml:space="preserve">must </w:t>
      </w:r>
      <w:r w:rsidRPr="00F5589A">
        <w:rPr>
          <w:rFonts w:asciiTheme="minorHAnsi" w:hAnsiTheme="minorHAnsi" w:cstheme="minorHAnsi"/>
          <w:sz w:val="24"/>
          <w:szCs w:val="24"/>
        </w:rPr>
        <w:t>supervise and monitor the use of digital technologies, mobile devices, cameras, etc., in lessons and other school activities (where allowed) and implement current policies regarding these devices</w:t>
      </w:r>
      <w:r>
        <w:rPr>
          <w:rFonts w:asciiTheme="minorHAnsi" w:hAnsiTheme="minorHAnsi" w:cstheme="minorHAnsi"/>
          <w:sz w:val="24"/>
          <w:szCs w:val="24"/>
        </w:rPr>
        <w:t>.</w:t>
      </w:r>
      <w:r w:rsidR="00A76095">
        <w:rPr>
          <w:rFonts w:asciiTheme="minorHAnsi" w:hAnsiTheme="minorHAnsi" w:cstheme="minorHAnsi"/>
          <w:sz w:val="24"/>
          <w:szCs w:val="24"/>
        </w:rPr>
        <w:t xml:space="preserve">  Where lessons require internet use in pre-planned, children should be guided to use sites checked as suitable for use.  </w:t>
      </w:r>
    </w:p>
    <w:p w:rsidR="00F5589A" w:rsidRDefault="00F5589A" w:rsidP="00C309D2">
      <w:pPr>
        <w:rPr>
          <w:rFonts w:asciiTheme="minorHAnsi" w:hAnsiTheme="minorHAnsi" w:cstheme="minorHAnsi"/>
          <w:sz w:val="24"/>
          <w:szCs w:val="24"/>
        </w:rPr>
      </w:pPr>
    </w:p>
    <w:p w:rsidR="00F5589A" w:rsidRDefault="00F5589A" w:rsidP="00C309D2">
      <w:pPr>
        <w:rPr>
          <w:rFonts w:asciiTheme="minorHAnsi" w:hAnsiTheme="minorHAnsi" w:cstheme="minorHAnsi"/>
          <w:iCs/>
          <w:sz w:val="24"/>
          <w:szCs w:val="24"/>
        </w:rPr>
      </w:pPr>
      <w:r>
        <w:rPr>
          <w:rFonts w:asciiTheme="minorHAnsi" w:hAnsiTheme="minorHAnsi" w:cstheme="minorHAnsi"/>
          <w:sz w:val="24"/>
          <w:szCs w:val="24"/>
        </w:rPr>
        <w:t xml:space="preserve">All school staff must </w:t>
      </w:r>
      <w:r w:rsidRPr="00F5589A">
        <w:rPr>
          <w:rFonts w:asciiTheme="minorHAnsi" w:hAnsiTheme="minorHAnsi" w:cstheme="minorHAnsi"/>
          <w:sz w:val="24"/>
          <w:szCs w:val="24"/>
        </w:rPr>
        <w:t xml:space="preserve">immediately report any suspected misuse or problem </w:t>
      </w:r>
      <w:r>
        <w:rPr>
          <w:rFonts w:asciiTheme="minorHAnsi" w:hAnsiTheme="minorHAnsi" w:cstheme="minorHAnsi"/>
          <w:sz w:val="24"/>
          <w:szCs w:val="24"/>
        </w:rPr>
        <w:t>to the DSL</w:t>
      </w:r>
      <w:r w:rsidRPr="00F5589A">
        <w:rPr>
          <w:rFonts w:asciiTheme="minorHAnsi" w:hAnsiTheme="minorHAnsi" w:cstheme="minorHAnsi"/>
          <w:i/>
          <w:color w:val="466DB0"/>
          <w:sz w:val="24"/>
          <w:szCs w:val="24"/>
        </w:rPr>
        <w:t xml:space="preserve"> </w:t>
      </w:r>
      <w:r w:rsidRPr="00F5589A">
        <w:rPr>
          <w:rFonts w:asciiTheme="minorHAnsi" w:hAnsiTheme="minorHAnsi" w:cstheme="minorHAnsi"/>
          <w:sz w:val="24"/>
          <w:szCs w:val="24"/>
        </w:rPr>
        <w:t>for</w:t>
      </w:r>
      <w:r w:rsidRPr="00F5589A">
        <w:rPr>
          <w:rFonts w:asciiTheme="minorHAnsi" w:hAnsiTheme="minorHAnsi" w:cstheme="minorHAnsi"/>
          <w:color w:val="244061" w:themeColor="accent1" w:themeShade="80"/>
          <w:sz w:val="24"/>
          <w:szCs w:val="24"/>
        </w:rPr>
        <w:t xml:space="preserve"> </w:t>
      </w:r>
      <w:r w:rsidRPr="00F5589A">
        <w:rPr>
          <w:rFonts w:asciiTheme="minorHAnsi" w:hAnsiTheme="minorHAnsi" w:cstheme="minorHAnsi"/>
          <w:sz w:val="24"/>
          <w:szCs w:val="24"/>
        </w:rPr>
        <w:t>investigation, in line with the school safeguarding procedures</w:t>
      </w:r>
      <w:r>
        <w:rPr>
          <w:rFonts w:asciiTheme="minorHAnsi" w:hAnsiTheme="minorHAnsi" w:cstheme="minorHAnsi"/>
          <w:sz w:val="24"/>
          <w:szCs w:val="24"/>
        </w:rPr>
        <w:t xml:space="preserve">.  They should also ensure that </w:t>
      </w:r>
      <w:r w:rsidRPr="00F5589A">
        <w:rPr>
          <w:rFonts w:asciiTheme="minorHAnsi" w:hAnsiTheme="minorHAnsi" w:cstheme="minorHAnsi"/>
          <w:sz w:val="24"/>
          <w:szCs w:val="24"/>
        </w:rPr>
        <w:t xml:space="preserve">all digital communications with </w:t>
      </w:r>
      <w:r>
        <w:rPr>
          <w:rFonts w:asciiTheme="minorHAnsi" w:hAnsiTheme="minorHAnsi" w:cstheme="minorHAnsi"/>
          <w:sz w:val="24"/>
          <w:szCs w:val="24"/>
        </w:rPr>
        <w:t>children</w:t>
      </w:r>
      <w:r w:rsidRPr="00F5589A">
        <w:rPr>
          <w:rFonts w:asciiTheme="minorHAnsi" w:hAnsiTheme="minorHAnsi" w:cstheme="minorHAnsi"/>
          <w:sz w:val="24"/>
          <w:szCs w:val="24"/>
        </w:rPr>
        <w:t xml:space="preserve"> and parents/carers should be on a professional level and only carried ou</w:t>
      </w:r>
      <w:r>
        <w:rPr>
          <w:rFonts w:asciiTheme="minorHAnsi" w:hAnsiTheme="minorHAnsi" w:cstheme="minorHAnsi"/>
          <w:sz w:val="24"/>
          <w:szCs w:val="24"/>
        </w:rPr>
        <w:t>t using official school systems.</w:t>
      </w:r>
      <w:r w:rsidR="00A76095">
        <w:rPr>
          <w:rFonts w:asciiTheme="minorHAnsi" w:hAnsiTheme="minorHAnsi" w:cstheme="minorHAnsi"/>
          <w:sz w:val="24"/>
          <w:szCs w:val="24"/>
        </w:rPr>
        <w:t xml:space="preserve">  All staff must have a zero-tolerance approach to incidents of online safety issues, as we do with all aspects of safeguarding.  All staff should ensure </w:t>
      </w:r>
      <w:r w:rsidRPr="00F5589A">
        <w:rPr>
          <w:rFonts w:asciiTheme="minorHAnsi" w:hAnsiTheme="minorHAnsi" w:cstheme="minorHAnsi"/>
          <w:iCs/>
          <w:sz w:val="24"/>
          <w:szCs w:val="24"/>
        </w:rPr>
        <w:t>they model safe, responsible, and professional online behaviours in their own use of technology, including out of school and in their use of social media.</w:t>
      </w:r>
    </w:p>
    <w:p w:rsidR="00A76095" w:rsidRPr="00F5589A" w:rsidRDefault="00A76095" w:rsidP="00C309D2">
      <w:pPr>
        <w:rPr>
          <w:rFonts w:asciiTheme="minorHAnsi" w:hAnsiTheme="minorHAnsi" w:cstheme="minorHAnsi"/>
          <w:iCs/>
          <w:sz w:val="24"/>
          <w:szCs w:val="24"/>
        </w:rPr>
      </w:pPr>
    </w:p>
    <w:p w:rsidR="00A76095" w:rsidRPr="00A76095" w:rsidRDefault="00A76095" w:rsidP="00C309D2">
      <w:pPr>
        <w:rPr>
          <w:rStyle w:val="GridBlueChar"/>
          <w:rFonts w:asciiTheme="minorHAnsi" w:hAnsiTheme="minorHAnsi" w:cstheme="minorHAnsi"/>
          <w:sz w:val="24"/>
          <w:szCs w:val="24"/>
        </w:rPr>
      </w:pPr>
      <w:r w:rsidRPr="00A76095">
        <w:rPr>
          <w:rFonts w:asciiTheme="minorHAnsi" w:hAnsiTheme="minorHAnsi" w:cstheme="minorHAnsi"/>
          <w:sz w:val="24"/>
          <w:szCs w:val="24"/>
        </w:rPr>
        <w:t>The</w:t>
      </w:r>
      <w:r w:rsidRPr="00A76095">
        <w:rPr>
          <w:rFonts w:asciiTheme="minorHAnsi" w:hAnsiTheme="minorHAnsi" w:cstheme="minorHAnsi"/>
          <w:i/>
          <w:sz w:val="24"/>
          <w:szCs w:val="24"/>
        </w:rPr>
        <w:t xml:space="preserve"> </w:t>
      </w:r>
      <w:r>
        <w:rPr>
          <w:rFonts w:asciiTheme="minorHAnsi" w:hAnsiTheme="minorHAnsi" w:cstheme="minorHAnsi"/>
          <w:sz w:val="24"/>
          <w:szCs w:val="24"/>
        </w:rPr>
        <w:t>ICT technician</w:t>
      </w:r>
      <w:r w:rsidRPr="00A76095">
        <w:rPr>
          <w:rFonts w:asciiTheme="minorHAnsi" w:hAnsiTheme="minorHAnsi" w:cstheme="minorHAnsi"/>
          <w:sz w:val="24"/>
          <w:szCs w:val="24"/>
        </w:rPr>
        <w:t xml:space="preserve"> </w:t>
      </w:r>
      <w:r>
        <w:rPr>
          <w:rFonts w:asciiTheme="minorHAnsi" w:hAnsiTheme="minorHAnsi" w:cstheme="minorHAnsi"/>
          <w:iCs/>
          <w:sz w:val="24"/>
          <w:szCs w:val="24"/>
        </w:rPr>
        <w:t>and Local</w:t>
      </w:r>
      <w:r w:rsidRPr="00A76095">
        <w:rPr>
          <w:rFonts w:asciiTheme="minorHAnsi" w:hAnsiTheme="minorHAnsi" w:cstheme="minorHAnsi"/>
          <w:sz w:val="24"/>
          <w:szCs w:val="24"/>
        </w:rPr>
        <w:t xml:space="preserve"> </w:t>
      </w:r>
      <w:r>
        <w:rPr>
          <w:rFonts w:asciiTheme="minorHAnsi" w:hAnsiTheme="minorHAnsi" w:cstheme="minorHAnsi"/>
          <w:sz w:val="24"/>
          <w:szCs w:val="24"/>
        </w:rPr>
        <w:t>A</w:t>
      </w:r>
      <w:r w:rsidRPr="00A76095">
        <w:rPr>
          <w:rFonts w:asciiTheme="minorHAnsi" w:hAnsiTheme="minorHAnsi" w:cstheme="minorHAnsi"/>
          <w:sz w:val="24"/>
          <w:szCs w:val="24"/>
        </w:rPr>
        <w:t>uthority i</w:t>
      </w:r>
      <w:r>
        <w:rPr>
          <w:rFonts w:asciiTheme="minorHAnsi" w:hAnsiTheme="minorHAnsi" w:cstheme="minorHAnsi"/>
          <w:sz w:val="24"/>
          <w:szCs w:val="24"/>
        </w:rPr>
        <w:t xml:space="preserve">s responsible for ensuring that </w:t>
      </w:r>
      <w:r w:rsidRPr="00A76095">
        <w:rPr>
          <w:rFonts w:asciiTheme="minorHAnsi" w:hAnsiTheme="minorHAnsi" w:cstheme="minorHAnsi"/>
          <w:sz w:val="24"/>
          <w:szCs w:val="24"/>
        </w:rPr>
        <w:t>they are aware of and follow the school Online Safety Policy and Technical Security Policy to carry out their work effectively in line with school policy</w:t>
      </w:r>
      <w:r>
        <w:rPr>
          <w:rFonts w:asciiTheme="minorHAnsi" w:hAnsiTheme="minorHAnsi" w:cstheme="minorHAnsi"/>
          <w:sz w:val="24"/>
          <w:szCs w:val="24"/>
        </w:rPr>
        <w:t xml:space="preserve">. They should also ensure that </w:t>
      </w:r>
      <w:r w:rsidRPr="00A76095">
        <w:rPr>
          <w:rFonts w:asciiTheme="minorHAnsi" w:hAnsiTheme="minorHAnsi" w:cstheme="minorHAnsi"/>
          <w:sz w:val="24"/>
          <w:szCs w:val="24"/>
        </w:rPr>
        <w:t>the school technical infrastructure is secure and is not open to misuse or malicious attack</w:t>
      </w:r>
      <w:r>
        <w:rPr>
          <w:rFonts w:asciiTheme="minorHAnsi" w:hAnsiTheme="minorHAnsi" w:cstheme="minorHAnsi"/>
          <w:sz w:val="24"/>
          <w:szCs w:val="24"/>
        </w:rPr>
        <w:t xml:space="preserve">.  They will support the school to help them to </w:t>
      </w:r>
      <w:r w:rsidRPr="00A76095">
        <w:rPr>
          <w:rFonts w:asciiTheme="minorHAnsi" w:hAnsiTheme="minorHAnsi" w:cstheme="minorHAnsi"/>
          <w:sz w:val="24"/>
          <w:szCs w:val="24"/>
        </w:rPr>
        <w:t>meet the required online safety technical requirements as identified by the local authority</w:t>
      </w:r>
      <w:r w:rsidR="0003756E">
        <w:rPr>
          <w:rFonts w:asciiTheme="minorHAnsi" w:hAnsiTheme="minorHAnsi" w:cstheme="minorHAnsi"/>
          <w:sz w:val="24"/>
          <w:szCs w:val="24"/>
        </w:rPr>
        <w:t xml:space="preserve">.  The ICT Technician should ensure </w:t>
      </w:r>
      <w:r w:rsidRPr="00A76095">
        <w:rPr>
          <w:rFonts w:asciiTheme="minorHAnsi" w:hAnsiTheme="minorHAnsi" w:cstheme="minorHAnsi"/>
          <w:sz w:val="24"/>
          <w:szCs w:val="24"/>
        </w:rPr>
        <w:t>there is clear, safe, and managed control of user</w:t>
      </w:r>
      <w:r w:rsidR="0003756E">
        <w:rPr>
          <w:rFonts w:asciiTheme="minorHAnsi" w:hAnsiTheme="minorHAnsi" w:cstheme="minorHAnsi"/>
          <w:sz w:val="24"/>
          <w:szCs w:val="24"/>
        </w:rPr>
        <w:t xml:space="preserve"> access to networks and devices. T</w:t>
      </w:r>
      <w:r w:rsidRPr="00A76095">
        <w:rPr>
          <w:rFonts w:asciiTheme="minorHAnsi" w:hAnsiTheme="minorHAnsi" w:cstheme="minorHAnsi"/>
          <w:sz w:val="24"/>
          <w:szCs w:val="24"/>
        </w:rPr>
        <w:t xml:space="preserve">hey </w:t>
      </w:r>
      <w:r w:rsidR="0003756E">
        <w:rPr>
          <w:rFonts w:asciiTheme="minorHAnsi" w:hAnsiTheme="minorHAnsi" w:cstheme="minorHAnsi"/>
          <w:sz w:val="24"/>
          <w:szCs w:val="24"/>
        </w:rPr>
        <w:t xml:space="preserve">will </w:t>
      </w:r>
      <w:r w:rsidRPr="00A76095">
        <w:rPr>
          <w:rFonts w:asciiTheme="minorHAnsi" w:hAnsiTheme="minorHAnsi" w:cstheme="minorHAnsi"/>
          <w:sz w:val="24"/>
          <w:szCs w:val="24"/>
        </w:rPr>
        <w:t>keep up to date with online safety technical information in order to effectively carry out their online safety role and to inform and update others as relevant</w:t>
      </w:r>
      <w:r w:rsidR="0003756E">
        <w:rPr>
          <w:rFonts w:asciiTheme="minorHAnsi" w:hAnsiTheme="minorHAnsi" w:cstheme="minorHAnsi"/>
          <w:sz w:val="24"/>
          <w:szCs w:val="24"/>
        </w:rPr>
        <w:t xml:space="preserve">.  With the support of the DSL and the SLT in the school, they will monitor </w:t>
      </w:r>
      <w:r w:rsidRPr="00A76095">
        <w:rPr>
          <w:rFonts w:asciiTheme="minorHAnsi" w:hAnsiTheme="minorHAnsi" w:cstheme="minorHAnsi"/>
          <w:sz w:val="24"/>
          <w:szCs w:val="24"/>
        </w:rPr>
        <w:t>the use of technology is regularly in order that any misuse</w:t>
      </w:r>
      <w:r w:rsidR="0003756E">
        <w:rPr>
          <w:rFonts w:asciiTheme="minorHAnsi" w:hAnsiTheme="minorHAnsi" w:cstheme="minorHAnsi"/>
          <w:sz w:val="24"/>
          <w:szCs w:val="24"/>
        </w:rPr>
        <w:t xml:space="preserve"> or </w:t>
      </w:r>
      <w:r w:rsidRPr="00A76095">
        <w:rPr>
          <w:rFonts w:asciiTheme="minorHAnsi" w:hAnsiTheme="minorHAnsi" w:cstheme="minorHAnsi"/>
          <w:sz w:val="24"/>
          <w:szCs w:val="24"/>
        </w:rPr>
        <w:t>attempted misuse can be reported for investigation and action</w:t>
      </w:r>
      <w:r w:rsidR="0003756E">
        <w:rPr>
          <w:rFonts w:asciiTheme="minorHAnsi" w:hAnsiTheme="minorHAnsi" w:cstheme="minorHAnsi"/>
          <w:sz w:val="24"/>
          <w:szCs w:val="24"/>
        </w:rPr>
        <w:t xml:space="preserve">.  The Local Authority will ensure </w:t>
      </w:r>
      <w:r w:rsidRPr="00A76095">
        <w:rPr>
          <w:rFonts w:asciiTheme="minorHAnsi" w:hAnsiTheme="minorHAnsi" w:cstheme="minorHAnsi"/>
          <w:color w:val="000000" w:themeColor="text1"/>
          <w:sz w:val="24"/>
          <w:szCs w:val="24"/>
        </w:rPr>
        <w:t xml:space="preserve">the filtering policy is applied and updated on a regular basis and its implementation is not the sole responsibility of any single </w:t>
      </w:r>
      <w:r w:rsidR="0003756E">
        <w:rPr>
          <w:rFonts w:asciiTheme="minorHAnsi" w:hAnsiTheme="minorHAnsi" w:cstheme="minorHAnsi"/>
          <w:color w:val="000000" w:themeColor="text1"/>
          <w:sz w:val="24"/>
          <w:szCs w:val="24"/>
        </w:rPr>
        <w:t>person.</w:t>
      </w:r>
    </w:p>
    <w:p w:rsidR="00CD73E8" w:rsidRDefault="00CD73E8" w:rsidP="00C309D2">
      <w:pPr>
        <w:autoSpaceDE w:val="0"/>
        <w:autoSpaceDN w:val="0"/>
        <w:adjustRightInd w:val="0"/>
        <w:rPr>
          <w:rFonts w:asciiTheme="minorHAnsi" w:hAnsiTheme="minorHAnsi" w:cs="Arial"/>
          <w:bCs/>
          <w:color w:val="000000"/>
          <w:sz w:val="24"/>
          <w:szCs w:val="28"/>
        </w:rPr>
      </w:pPr>
    </w:p>
    <w:p w:rsidR="0003756E" w:rsidRPr="002708A9" w:rsidRDefault="002708A9" w:rsidP="00C309D2">
      <w:pPr>
        <w:autoSpaceDE w:val="0"/>
        <w:autoSpaceDN w:val="0"/>
        <w:adjustRightInd w:val="0"/>
        <w:rPr>
          <w:rFonts w:asciiTheme="minorHAnsi" w:hAnsiTheme="minorHAnsi" w:cs="Arial"/>
          <w:b/>
          <w:sz w:val="28"/>
          <w:szCs w:val="28"/>
          <w:u w:val="single"/>
        </w:rPr>
      </w:pPr>
      <w:r w:rsidRPr="002708A9">
        <w:rPr>
          <w:rFonts w:asciiTheme="minorHAnsi" w:hAnsiTheme="minorHAnsi" w:cs="Arial"/>
          <w:b/>
          <w:sz w:val="28"/>
          <w:szCs w:val="28"/>
          <w:u w:val="single"/>
        </w:rPr>
        <w:lastRenderedPageBreak/>
        <w:t>Reporting and Responding to Concerns</w:t>
      </w:r>
    </w:p>
    <w:p w:rsidR="002708A9" w:rsidRPr="002708A9" w:rsidRDefault="002708A9" w:rsidP="00C309D2">
      <w:pPr>
        <w:rPr>
          <w:rFonts w:asciiTheme="minorHAnsi" w:hAnsiTheme="minorHAnsi" w:cstheme="minorHAnsi"/>
          <w:sz w:val="24"/>
          <w:szCs w:val="24"/>
        </w:rPr>
      </w:pPr>
      <w:r w:rsidRPr="002708A9">
        <w:rPr>
          <w:rFonts w:asciiTheme="minorHAnsi" w:hAnsiTheme="minorHAnsi" w:cstheme="minorHAnsi"/>
          <w:sz w:val="24"/>
          <w:szCs w:val="24"/>
        </w:rPr>
        <w:t xml:space="preserve">The school will take all reasonable precautions to ensure online safety for all school users but recognises that incidents may occur inside and outside of the school (with impact on the school) which will need intervention. The school will ensure: </w:t>
      </w:r>
    </w:p>
    <w:p w:rsidR="002708A9" w:rsidRPr="008265E2" w:rsidRDefault="002708A9" w:rsidP="00C309D2">
      <w:pPr>
        <w:pStyle w:val="ListParagraph"/>
        <w:numPr>
          <w:ilvl w:val="0"/>
          <w:numId w:val="10"/>
        </w:numPr>
        <w:spacing w:after="240"/>
        <w:contextualSpacing/>
        <w:rPr>
          <w:rFonts w:asciiTheme="minorHAnsi" w:hAnsiTheme="minorHAnsi" w:cstheme="minorHAnsi"/>
          <w:sz w:val="24"/>
          <w:szCs w:val="24"/>
        </w:rPr>
      </w:pPr>
      <w:proofErr w:type="gramStart"/>
      <w:r w:rsidRPr="008265E2">
        <w:rPr>
          <w:rFonts w:asciiTheme="minorHAnsi" w:hAnsiTheme="minorHAnsi" w:cstheme="minorHAnsi"/>
          <w:bCs/>
          <w:sz w:val="24"/>
          <w:szCs w:val="24"/>
        </w:rPr>
        <w:t>there</w:t>
      </w:r>
      <w:proofErr w:type="gramEnd"/>
      <w:r w:rsidRPr="008265E2">
        <w:rPr>
          <w:rFonts w:asciiTheme="minorHAnsi" w:hAnsiTheme="minorHAnsi" w:cstheme="minorHAnsi"/>
          <w:bCs/>
          <w:sz w:val="24"/>
          <w:szCs w:val="24"/>
        </w:rPr>
        <w:t xml:space="preserve"> are clear reporting routes which are understood and followed by all members of the school community which are consistent with the school safeguarding procedures, and with the whistleblowing, complaints and managing allegations policies.</w:t>
      </w:r>
      <w:r w:rsidRPr="008265E2">
        <w:rPr>
          <w:rFonts w:asciiTheme="minorHAnsi" w:hAnsiTheme="minorHAnsi" w:cstheme="minorHAnsi"/>
          <w:sz w:val="24"/>
          <w:szCs w:val="24"/>
        </w:rPr>
        <w:t xml:space="preserve"> </w:t>
      </w:r>
    </w:p>
    <w:p w:rsidR="002708A9" w:rsidRPr="008265E2" w:rsidRDefault="002708A9" w:rsidP="00C309D2">
      <w:pPr>
        <w:pStyle w:val="ListParagraph"/>
        <w:numPr>
          <w:ilvl w:val="0"/>
          <w:numId w:val="10"/>
        </w:numPr>
        <w:spacing w:after="240"/>
        <w:contextualSpacing/>
        <w:rPr>
          <w:rFonts w:asciiTheme="minorHAnsi" w:hAnsiTheme="minorHAnsi" w:cstheme="minorHAnsi"/>
          <w:bCs/>
          <w:sz w:val="24"/>
          <w:szCs w:val="24"/>
        </w:rPr>
      </w:pPr>
      <w:r w:rsidRPr="008265E2">
        <w:rPr>
          <w:rFonts w:asciiTheme="minorHAnsi" w:hAnsiTheme="minorHAnsi" w:cstheme="minorHAnsi"/>
          <w:bCs/>
          <w:sz w:val="24"/>
          <w:szCs w:val="24"/>
        </w:rPr>
        <w:t>all members of the school community will be made aware of the need</w:t>
      </w:r>
      <w:r w:rsidR="008265E2" w:rsidRPr="008265E2">
        <w:rPr>
          <w:rFonts w:asciiTheme="minorHAnsi" w:hAnsiTheme="minorHAnsi" w:cstheme="minorHAnsi"/>
          <w:bCs/>
          <w:sz w:val="24"/>
          <w:szCs w:val="24"/>
        </w:rPr>
        <w:t xml:space="preserve"> to report online safety issues or </w:t>
      </w:r>
      <w:r w:rsidRPr="008265E2">
        <w:rPr>
          <w:rFonts w:asciiTheme="minorHAnsi" w:hAnsiTheme="minorHAnsi" w:cstheme="minorHAnsi"/>
          <w:bCs/>
          <w:sz w:val="24"/>
          <w:szCs w:val="24"/>
        </w:rPr>
        <w:t>incidents</w:t>
      </w:r>
    </w:p>
    <w:p w:rsidR="002708A9" w:rsidRPr="008265E2" w:rsidRDefault="002708A9" w:rsidP="00C309D2">
      <w:pPr>
        <w:pStyle w:val="ListParagraph"/>
        <w:numPr>
          <w:ilvl w:val="0"/>
          <w:numId w:val="10"/>
        </w:numPr>
        <w:spacing w:after="240"/>
        <w:contextualSpacing/>
        <w:rPr>
          <w:rFonts w:asciiTheme="minorHAnsi" w:hAnsiTheme="minorHAnsi" w:cstheme="minorHAnsi"/>
          <w:bCs/>
          <w:sz w:val="24"/>
          <w:szCs w:val="24"/>
        </w:rPr>
      </w:pPr>
      <w:r w:rsidRPr="008265E2">
        <w:rPr>
          <w:rFonts w:asciiTheme="minorHAnsi" w:hAnsiTheme="minorHAnsi" w:cstheme="minorHAnsi"/>
          <w:bCs/>
          <w:sz w:val="24"/>
          <w:szCs w:val="24"/>
        </w:rPr>
        <w:t xml:space="preserve">reports will be dealt with as soon as is practically possible once they are received </w:t>
      </w:r>
    </w:p>
    <w:p w:rsidR="002708A9" w:rsidRPr="008265E2" w:rsidRDefault="002708A9" w:rsidP="00C309D2">
      <w:pPr>
        <w:pStyle w:val="ListParagraph"/>
        <w:numPr>
          <w:ilvl w:val="0"/>
          <w:numId w:val="10"/>
        </w:numPr>
        <w:spacing w:after="240"/>
        <w:contextualSpacing/>
        <w:rPr>
          <w:rFonts w:asciiTheme="minorHAnsi" w:hAnsiTheme="minorHAnsi" w:cstheme="minorHAnsi"/>
          <w:bCs/>
          <w:sz w:val="24"/>
          <w:szCs w:val="24"/>
        </w:rPr>
      </w:pPr>
      <w:proofErr w:type="gramStart"/>
      <w:r w:rsidRPr="008265E2">
        <w:rPr>
          <w:rFonts w:asciiTheme="minorHAnsi" w:hAnsiTheme="minorHAnsi" w:cstheme="minorHAnsi"/>
          <w:bCs/>
          <w:sz w:val="24"/>
          <w:szCs w:val="24"/>
        </w:rPr>
        <w:t>the</w:t>
      </w:r>
      <w:proofErr w:type="gramEnd"/>
      <w:r w:rsidRPr="008265E2">
        <w:rPr>
          <w:rFonts w:asciiTheme="minorHAnsi" w:hAnsiTheme="minorHAnsi" w:cstheme="minorHAnsi"/>
          <w:bCs/>
          <w:sz w:val="24"/>
          <w:szCs w:val="24"/>
        </w:rPr>
        <w:t xml:space="preserve"> Designated Safeguarding Lead, </w:t>
      </w:r>
      <w:r w:rsidR="008265E2" w:rsidRPr="008265E2">
        <w:rPr>
          <w:rFonts w:asciiTheme="minorHAnsi" w:hAnsiTheme="minorHAnsi" w:cstheme="minorHAnsi"/>
          <w:bCs/>
          <w:sz w:val="24"/>
          <w:szCs w:val="24"/>
        </w:rPr>
        <w:t>Headteacher, Deputy Headteacher</w:t>
      </w:r>
      <w:r w:rsidRPr="008265E2">
        <w:rPr>
          <w:rFonts w:asciiTheme="minorHAnsi" w:hAnsiTheme="minorHAnsi" w:cstheme="minorHAnsi"/>
          <w:bCs/>
          <w:sz w:val="24"/>
          <w:szCs w:val="24"/>
        </w:rPr>
        <w:t xml:space="preserve"> and other responsible staff have appropriate skills and training to deal with online safety risks. </w:t>
      </w:r>
    </w:p>
    <w:p w:rsidR="002708A9" w:rsidRPr="008265E2" w:rsidRDefault="002708A9" w:rsidP="00C309D2">
      <w:pPr>
        <w:pStyle w:val="ListParagraph"/>
        <w:numPr>
          <w:ilvl w:val="0"/>
          <w:numId w:val="10"/>
        </w:numPr>
        <w:contextualSpacing/>
        <w:rPr>
          <w:rFonts w:asciiTheme="minorHAnsi" w:eastAsiaTheme="minorEastAsia" w:hAnsiTheme="minorHAnsi" w:cstheme="minorHAnsi"/>
          <w:sz w:val="24"/>
          <w:szCs w:val="24"/>
        </w:rPr>
      </w:pPr>
      <w:proofErr w:type="gramStart"/>
      <w:r w:rsidRPr="008265E2">
        <w:rPr>
          <w:rFonts w:asciiTheme="minorHAnsi" w:hAnsiTheme="minorHAnsi" w:cstheme="minorHAnsi"/>
          <w:bCs/>
          <w:sz w:val="24"/>
          <w:szCs w:val="24"/>
        </w:rPr>
        <w:t>if</w:t>
      </w:r>
      <w:proofErr w:type="gramEnd"/>
      <w:r w:rsidRPr="008265E2">
        <w:rPr>
          <w:rFonts w:asciiTheme="minorHAnsi" w:hAnsiTheme="minorHAnsi" w:cstheme="minorHAnsi"/>
          <w:bCs/>
          <w:sz w:val="24"/>
          <w:szCs w:val="24"/>
        </w:rPr>
        <w:t xml:space="preserve"> there is any suspicion that the incident involves any illegal activity or the potential for serious harm</w:t>
      </w:r>
      <w:r w:rsidRPr="008265E2">
        <w:rPr>
          <w:rFonts w:asciiTheme="minorHAnsi" w:hAnsiTheme="minorHAnsi" w:cstheme="minorHAnsi"/>
          <w:sz w:val="24"/>
          <w:szCs w:val="24"/>
        </w:rPr>
        <w:t xml:space="preserve"> </w:t>
      </w:r>
      <w:r w:rsidRPr="008265E2">
        <w:rPr>
          <w:rFonts w:asciiTheme="minorHAnsi" w:hAnsiTheme="minorHAnsi" w:cstheme="minorHAnsi"/>
          <w:bCs/>
          <w:sz w:val="24"/>
          <w:szCs w:val="24"/>
        </w:rPr>
        <w:t xml:space="preserve">the incident must be escalated through the agreed school safeguarding procedures. </w:t>
      </w:r>
    </w:p>
    <w:p w:rsidR="002708A9" w:rsidRPr="002708A9" w:rsidRDefault="002708A9" w:rsidP="00C309D2">
      <w:pPr>
        <w:pStyle w:val="ListParagraph"/>
        <w:numPr>
          <w:ilvl w:val="0"/>
          <w:numId w:val="10"/>
        </w:numPr>
        <w:contextualSpacing/>
        <w:rPr>
          <w:rFonts w:asciiTheme="minorHAnsi" w:hAnsiTheme="minorHAnsi" w:cstheme="minorHAnsi"/>
          <w:sz w:val="24"/>
          <w:szCs w:val="24"/>
        </w:rPr>
      </w:pPr>
      <w:r w:rsidRPr="002708A9">
        <w:rPr>
          <w:rFonts w:asciiTheme="minorHAnsi" w:hAnsiTheme="minorHAnsi" w:cstheme="minorHAnsi"/>
          <w:sz w:val="24"/>
          <w:szCs w:val="24"/>
        </w:rPr>
        <w:t xml:space="preserve">any concern about staff misuse will be reported to the Headteacher, unless the concern involves the Headteacher, in which case the complaint is referred to the Chair of Governors </w:t>
      </w:r>
    </w:p>
    <w:p w:rsidR="002708A9" w:rsidRPr="002708A9" w:rsidRDefault="002708A9" w:rsidP="00C309D2">
      <w:pPr>
        <w:pStyle w:val="ListParagraph"/>
        <w:numPr>
          <w:ilvl w:val="0"/>
          <w:numId w:val="9"/>
        </w:numPr>
        <w:spacing w:after="240"/>
        <w:contextualSpacing/>
        <w:rPr>
          <w:rFonts w:asciiTheme="minorHAnsi" w:hAnsiTheme="minorHAnsi" w:cstheme="minorHAnsi"/>
          <w:sz w:val="24"/>
          <w:szCs w:val="24"/>
        </w:rPr>
      </w:pPr>
      <w:bookmarkStart w:id="0" w:name="_Int_K1Dq7qpf"/>
      <w:r w:rsidRPr="002708A9">
        <w:rPr>
          <w:rFonts w:asciiTheme="minorHAnsi" w:hAnsiTheme="minorHAnsi" w:cstheme="minorHAnsi"/>
          <w:sz w:val="24"/>
          <w:szCs w:val="24"/>
        </w:rPr>
        <w:t xml:space="preserve">where </w:t>
      </w:r>
      <w:bookmarkEnd w:id="0"/>
      <w:r w:rsidRPr="002708A9">
        <w:rPr>
          <w:rFonts w:asciiTheme="minorHAnsi" w:hAnsiTheme="minorHAnsi" w:cstheme="minorHAnsi"/>
          <w:sz w:val="24"/>
          <w:szCs w:val="24"/>
        </w:rPr>
        <w:t>there is no suspected illegal activity, devices may be checked using the following procedures:</w:t>
      </w:r>
    </w:p>
    <w:p w:rsidR="002708A9" w:rsidRPr="002708A9" w:rsidRDefault="002708A9" w:rsidP="00C309D2">
      <w:pPr>
        <w:pStyle w:val="ListParagraph"/>
        <w:numPr>
          <w:ilvl w:val="1"/>
          <w:numId w:val="9"/>
        </w:numPr>
        <w:spacing w:after="240"/>
        <w:contextualSpacing/>
        <w:rPr>
          <w:rFonts w:asciiTheme="minorHAnsi" w:hAnsiTheme="minorHAnsi" w:cstheme="minorHAnsi"/>
          <w:sz w:val="24"/>
          <w:szCs w:val="24"/>
        </w:rPr>
      </w:pPr>
      <w:proofErr w:type="gramStart"/>
      <w:r w:rsidRPr="002708A9">
        <w:rPr>
          <w:rFonts w:asciiTheme="minorHAnsi" w:hAnsiTheme="minorHAnsi" w:cstheme="minorHAnsi"/>
          <w:sz w:val="24"/>
          <w:szCs w:val="24"/>
        </w:rPr>
        <w:t>one</w:t>
      </w:r>
      <w:proofErr w:type="gramEnd"/>
      <w:r w:rsidRPr="002708A9">
        <w:rPr>
          <w:rFonts w:asciiTheme="minorHAnsi" w:hAnsiTheme="minorHAnsi" w:cstheme="minorHAnsi"/>
          <w:sz w:val="24"/>
          <w:szCs w:val="24"/>
        </w:rPr>
        <w:t xml:space="preserve"> or more senior members of staff should be involved in this process. This is vital to protect individuals if accusations are subsequently reported.</w:t>
      </w:r>
    </w:p>
    <w:p w:rsidR="002708A9" w:rsidRPr="002708A9" w:rsidRDefault="002708A9" w:rsidP="00C309D2">
      <w:pPr>
        <w:pStyle w:val="ListParagraph"/>
        <w:numPr>
          <w:ilvl w:val="1"/>
          <w:numId w:val="9"/>
        </w:numPr>
        <w:spacing w:after="240"/>
        <w:contextualSpacing/>
        <w:rPr>
          <w:rFonts w:asciiTheme="minorHAnsi" w:hAnsiTheme="minorHAnsi" w:cstheme="minorHAnsi"/>
          <w:sz w:val="24"/>
          <w:szCs w:val="24"/>
        </w:rPr>
      </w:pPr>
      <w:proofErr w:type="gramStart"/>
      <w:r w:rsidRPr="002708A9">
        <w:rPr>
          <w:rFonts w:asciiTheme="minorHAnsi" w:hAnsiTheme="minorHAnsi" w:cstheme="minorHAnsi"/>
          <w:sz w:val="24"/>
          <w:szCs w:val="24"/>
        </w:rPr>
        <w:t>conduct</w:t>
      </w:r>
      <w:proofErr w:type="gramEnd"/>
      <w:r w:rsidRPr="002708A9">
        <w:rPr>
          <w:rFonts w:asciiTheme="minorHAnsi" w:hAnsiTheme="minorHAnsi" w:cstheme="minorHAnsi"/>
          <w:sz w:val="24"/>
          <w:szCs w:val="24"/>
        </w:rPr>
        <w:t xml:space="preserve"> the procedure using a designated device that will not be used by learners and, if necessary, can be taken off site by the police should the need arise (should illegal activity be subsequently suspected). Use the same device fo</w:t>
      </w:r>
      <w:r w:rsidR="008265E2">
        <w:rPr>
          <w:rFonts w:asciiTheme="minorHAnsi" w:hAnsiTheme="minorHAnsi" w:cstheme="minorHAnsi"/>
          <w:sz w:val="24"/>
          <w:szCs w:val="24"/>
        </w:rPr>
        <w:t>r the duration of the procedure</w:t>
      </w:r>
    </w:p>
    <w:p w:rsidR="002708A9" w:rsidRPr="002708A9" w:rsidRDefault="002708A9" w:rsidP="00C309D2">
      <w:pPr>
        <w:pStyle w:val="ListParagraph"/>
        <w:numPr>
          <w:ilvl w:val="1"/>
          <w:numId w:val="9"/>
        </w:numPr>
        <w:spacing w:after="240"/>
        <w:contextualSpacing/>
        <w:rPr>
          <w:rFonts w:asciiTheme="minorHAnsi" w:hAnsiTheme="minorHAnsi" w:cstheme="minorHAnsi"/>
          <w:sz w:val="24"/>
          <w:szCs w:val="24"/>
        </w:rPr>
      </w:pPr>
      <w:proofErr w:type="gramStart"/>
      <w:r w:rsidRPr="002708A9">
        <w:rPr>
          <w:rFonts w:asciiTheme="minorHAnsi" w:hAnsiTheme="minorHAnsi" w:cstheme="minorHAnsi"/>
          <w:sz w:val="24"/>
          <w:szCs w:val="24"/>
        </w:rPr>
        <w:t>ensure</w:t>
      </w:r>
      <w:proofErr w:type="gramEnd"/>
      <w:r w:rsidRPr="002708A9">
        <w:rPr>
          <w:rFonts w:asciiTheme="minorHAnsi" w:hAnsiTheme="minorHAnsi" w:cstheme="minorHAnsi"/>
          <w:sz w:val="24"/>
          <w:szCs w:val="24"/>
        </w:rPr>
        <w:t xml:space="preserve"> that the relevant staff have appropriate internet access to conduct the procedure, but also that the sites and content visited are closely monitored and recorded (</w:t>
      </w:r>
      <w:r w:rsidR="008265E2">
        <w:rPr>
          <w:rFonts w:asciiTheme="minorHAnsi" w:hAnsiTheme="minorHAnsi" w:cstheme="minorHAnsi"/>
          <w:sz w:val="24"/>
          <w:szCs w:val="24"/>
        </w:rPr>
        <w:t>to provide further protection).</w:t>
      </w:r>
    </w:p>
    <w:p w:rsidR="002708A9" w:rsidRPr="002708A9" w:rsidRDefault="002708A9" w:rsidP="00C309D2">
      <w:pPr>
        <w:pStyle w:val="ListParagraph"/>
        <w:numPr>
          <w:ilvl w:val="1"/>
          <w:numId w:val="9"/>
        </w:numPr>
        <w:spacing w:after="240"/>
        <w:contextualSpacing/>
        <w:rPr>
          <w:rFonts w:asciiTheme="minorHAnsi" w:eastAsiaTheme="minorEastAsia" w:hAnsiTheme="minorHAnsi" w:cstheme="minorHAnsi"/>
          <w:b/>
          <w:bCs/>
          <w:sz w:val="24"/>
          <w:szCs w:val="24"/>
        </w:rPr>
      </w:pPr>
      <w:proofErr w:type="gramStart"/>
      <w:r w:rsidRPr="002708A9">
        <w:rPr>
          <w:rFonts w:asciiTheme="minorHAnsi" w:hAnsiTheme="minorHAnsi" w:cstheme="minorHAnsi"/>
          <w:sz w:val="24"/>
          <w:szCs w:val="24"/>
        </w:rPr>
        <w:t>record</w:t>
      </w:r>
      <w:proofErr w:type="gramEnd"/>
      <w:r w:rsidRPr="002708A9">
        <w:rPr>
          <w:rFonts w:asciiTheme="minorHAnsi" w:hAnsiTheme="minorHAnsi" w:cstheme="minorHAnsi"/>
          <w:sz w:val="24"/>
          <w:szCs w:val="24"/>
        </w:rPr>
        <w:t xml:space="preserve"> the URL of any site containing the alleged misuse and describe the nature of the content causing concern. It may also be necessary to record and store screenshots of the content on the machine being used for investigation. These may be printed, signed, and attached to the form</w:t>
      </w:r>
    </w:p>
    <w:p w:rsidR="002708A9" w:rsidRPr="002708A9" w:rsidRDefault="002708A9" w:rsidP="00C309D2">
      <w:pPr>
        <w:pStyle w:val="ListParagraph"/>
        <w:numPr>
          <w:ilvl w:val="1"/>
          <w:numId w:val="9"/>
        </w:numPr>
        <w:spacing w:after="240"/>
        <w:contextualSpacing/>
        <w:rPr>
          <w:rFonts w:asciiTheme="minorHAnsi" w:hAnsiTheme="minorHAnsi" w:cstheme="minorHAnsi"/>
          <w:b/>
          <w:sz w:val="24"/>
          <w:szCs w:val="24"/>
        </w:rPr>
      </w:pPr>
      <w:proofErr w:type="gramStart"/>
      <w:r w:rsidRPr="002708A9">
        <w:rPr>
          <w:rFonts w:asciiTheme="minorHAnsi" w:hAnsiTheme="minorHAnsi" w:cstheme="minorHAnsi"/>
          <w:sz w:val="24"/>
          <w:szCs w:val="24"/>
        </w:rPr>
        <w:t>once</w:t>
      </w:r>
      <w:proofErr w:type="gramEnd"/>
      <w:r w:rsidRPr="002708A9">
        <w:rPr>
          <w:rFonts w:asciiTheme="minorHAnsi" w:hAnsiTheme="minorHAnsi" w:cstheme="minorHAnsi"/>
          <w:sz w:val="24"/>
          <w:szCs w:val="24"/>
        </w:rPr>
        <w:t xml:space="preserve"> this has been completed and fully investigated the group will need to judge whether this concern has substance or not. If it does, then appropriate action will be required and could include the following:</w:t>
      </w:r>
    </w:p>
    <w:p w:rsidR="002708A9" w:rsidRPr="002708A9" w:rsidRDefault="002708A9" w:rsidP="00C309D2">
      <w:pPr>
        <w:pStyle w:val="ListParagraph"/>
        <w:numPr>
          <w:ilvl w:val="2"/>
          <w:numId w:val="9"/>
        </w:numPr>
        <w:spacing w:after="240"/>
        <w:contextualSpacing/>
        <w:rPr>
          <w:rFonts w:asciiTheme="minorHAnsi" w:hAnsiTheme="minorHAnsi" w:cstheme="minorHAnsi"/>
          <w:sz w:val="24"/>
          <w:szCs w:val="24"/>
        </w:rPr>
      </w:pPr>
      <w:r w:rsidRPr="002708A9">
        <w:rPr>
          <w:rFonts w:asciiTheme="minorHAnsi" w:hAnsiTheme="minorHAnsi" w:cstheme="minorHAnsi"/>
          <w:sz w:val="24"/>
          <w:szCs w:val="24"/>
        </w:rPr>
        <w:t>internal response or discipline procedures</w:t>
      </w:r>
    </w:p>
    <w:p w:rsidR="008265E2" w:rsidRDefault="002708A9" w:rsidP="00C309D2">
      <w:pPr>
        <w:pStyle w:val="ListParagraph"/>
        <w:numPr>
          <w:ilvl w:val="2"/>
          <w:numId w:val="9"/>
        </w:numPr>
        <w:spacing w:after="240"/>
        <w:contextualSpacing/>
        <w:rPr>
          <w:rFonts w:asciiTheme="minorHAnsi" w:hAnsiTheme="minorHAnsi" w:cstheme="minorHAnsi"/>
          <w:sz w:val="24"/>
          <w:szCs w:val="24"/>
        </w:rPr>
      </w:pPr>
      <w:r w:rsidRPr="008265E2">
        <w:rPr>
          <w:rFonts w:asciiTheme="minorHAnsi" w:hAnsiTheme="minorHAnsi" w:cstheme="minorHAnsi"/>
          <w:sz w:val="24"/>
          <w:szCs w:val="24"/>
        </w:rPr>
        <w:t xml:space="preserve">involvement by local authority </w:t>
      </w:r>
    </w:p>
    <w:p w:rsidR="002708A9" w:rsidRPr="008265E2" w:rsidRDefault="002708A9" w:rsidP="00C309D2">
      <w:pPr>
        <w:pStyle w:val="ListParagraph"/>
        <w:numPr>
          <w:ilvl w:val="2"/>
          <w:numId w:val="9"/>
        </w:numPr>
        <w:spacing w:after="240"/>
        <w:contextualSpacing/>
        <w:rPr>
          <w:rFonts w:asciiTheme="minorHAnsi" w:hAnsiTheme="minorHAnsi" w:cstheme="minorHAnsi"/>
          <w:sz w:val="24"/>
          <w:szCs w:val="24"/>
        </w:rPr>
      </w:pPr>
      <w:r w:rsidRPr="008265E2">
        <w:rPr>
          <w:rFonts w:asciiTheme="minorHAnsi" w:hAnsiTheme="minorHAnsi" w:cstheme="minorHAnsi"/>
          <w:sz w:val="24"/>
          <w:szCs w:val="24"/>
        </w:rPr>
        <w:t>police involvement and/or action</w:t>
      </w:r>
    </w:p>
    <w:p w:rsidR="002708A9" w:rsidRPr="002708A9" w:rsidRDefault="002708A9" w:rsidP="00C309D2">
      <w:pPr>
        <w:pStyle w:val="ListParagraph"/>
        <w:numPr>
          <w:ilvl w:val="0"/>
          <w:numId w:val="9"/>
        </w:numPr>
        <w:spacing w:after="240"/>
        <w:contextualSpacing/>
        <w:rPr>
          <w:rFonts w:asciiTheme="minorHAnsi" w:hAnsiTheme="minorHAnsi" w:cstheme="minorHAnsi"/>
          <w:sz w:val="24"/>
          <w:szCs w:val="24"/>
        </w:rPr>
      </w:pPr>
      <w:r w:rsidRPr="002708A9">
        <w:rPr>
          <w:rFonts w:asciiTheme="minorHAnsi" w:hAnsiTheme="minorHAnsi" w:cstheme="minorHAnsi"/>
          <w:sz w:val="24"/>
          <w:szCs w:val="24"/>
        </w:rPr>
        <w:t>it is important that those reporting an online safety incident have confidence that the report will be treated seriously and dealt with effectively</w:t>
      </w:r>
    </w:p>
    <w:p w:rsidR="002708A9" w:rsidRPr="002708A9" w:rsidRDefault="002708A9" w:rsidP="00C309D2">
      <w:pPr>
        <w:pStyle w:val="ListParagraph"/>
        <w:numPr>
          <w:ilvl w:val="0"/>
          <w:numId w:val="9"/>
        </w:numPr>
        <w:spacing w:after="240"/>
        <w:contextualSpacing/>
        <w:rPr>
          <w:rFonts w:asciiTheme="minorHAnsi" w:hAnsiTheme="minorHAnsi" w:cstheme="minorHAnsi"/>
          <w:sz w:val="24"/>
          <w:szCs w:val="24"/>
        </w:rPr>
      </w:pPr>
      <w:r w:rsidRPr="002708A9">
        <w:rPr>
          <w:rFonts w:asciiTheme="minorHAnsi" w:hAnsiTheme="minorHAnsi" w:cstheme="minorHAnsi"/>
          <w:sz w:val="24"/>
          <w:szCs w:val="24"/>
        </w:rPr>
        <w:t xml:space="preserve">there are support strategies in place e.g., peer support for those reporting or affected by an online safety incident </w:t>
      </w:r>
    </w:p>
    <w:p w:rsidR="002708A9" w:rsidRPr="008265E2" w:rsidRDefault="002708A9" w:rsidP="00C309D2">
      <w:pPr>
        <w:pStyle w:val="ListParagraph"/>
        <w:numPr>
          <w:ilvl w:val="0"/>
          <w:numId w:val="9"/>
        </w:numPr>
        <w:spacing w:after="240"/>
        <w:contextualSpacing/>
        <w:rPr>
          <w:rFonts w:asciiTheme="minorHAnsi" w:hAnsiTheme="minorHAnsi" w:cstheme="minorHAnsi"/>
          <w:color w:val="000000" w:themeColor="text1"/>
          <w:sz w:val="24"/>
          <w:szCs w:val="24"/>
        </w:rPr>
      </w:pPr>
      <w:r w:rsidRPr="002708A9">
        <w:rPr>
          <w:rFonts w:asciiTheme="minorHAnsi" w:hAnsiTheme="minorHAnsi" w:cstheme="minorHAnsi"/>
          <w:sz w:val="24"/>
          <w:szCs w:val="24"/>
        </w:rPr>
        <w:t xml:space="preserve">incidents should be logged </w:t>
      </w:r>
      <w:r w:rsidR="008265E2">
        <w:rPr>
          <w:rFonts w:asciiTheme="minorHAnsi" w:hAnsiTheme="minorHAnsi" w:cstheme="minorHAnsi"/>
          <w:sz w:val="24"/>
          <w:szCs w:val="24"/>
        </w:rPr>
        <w:t xml:space="preserve">using the form attached to this policy and handed to the DSL as </w:t>
      </w:r>
      <w:r w:rsidR="008265E2" w:rsidRPr="008265E2">
        <w:rPr>
          <w:rFonts w:asciiTheme="minorHAnsi" w:hAnsiTheme="minorHAnsi" w:cstheme="minorHAnsi"/>
          <w:color w:val="000000" w:themeColor="text1"/>
          <w:sz w:val="24"/>
          <w:szCs w:val="24"/>
        </w:rPr>
        <w:t>soon as practicably possible</w:t>
      </w:r>
    </w:p>
    <w:p w:rsidR="002708A9" w:rsidRPr="008265E2" w:rsidRDefault="002708A9" w:rsidP="00C309D2">
      <w:pPr>
        <w:pStyle w:val="ListParagraph"/>
        <w:numPr>
          <w:ilvl w:val="0"/>
          <w:numId w:val="9"/>
        </w:numPr>
        <w:spacing w:after="240"/>
        <w:contextualSpacing/>
        <w:rPr>
          <w:rStyle w:val="Hyperlink"/>
          <w:rFonts w:asciiTheme="minorHAnsi" w:hAnsiTheme="minorHAnsi" w:cstheme="minorHAnsi"/>
          <w:color w:val="000000" w:themeColor="text1"/>
          <w:sz w:val="24"/>
          <w:szCs w:val="24"/>
        </w:rPr>
      </w:pPr>
      <w:proofErr w:type="gramStart"/>
      <w:r w:rsidRPr="008265E2">
        <w:rPr>
          <w:rFonts w:asciiTheme="minorHAnsi" w:hAnsiTheme="minorHAnsi" w:cstheme="minorHAnsi"/>
          <w:color w:val="000000" w:themeColor="text1"/>
          <w:sz w:val="24"/>
          <w:szCs w:val="24"/>
        </w:rPr>
        <w:t>relevant</w:t>
      </w:r>
      <w:proofErr w:type="gramEnd"/>
      <w:r w:rsidRPr="008265E2">
        <w:rPr>
          <w:rFonts w:asciiTheme="minorHAnsi" w:hAnsiTheme="minorHAnsi" w:cstheme="minorHAnsi"/>
          <w:color w:val="000000" w:themeColor="text1"/>
          <w:sz w:val="24"/>
          <w:szCs w:val="24"/>
        </w:rPr>
        <w:t xml:space="preserve"> staff are aware of external sources of support and guidance in dealing with online safety issues, e.g. local authority; police; </w:t>
      </w:r>
      <w:hyperlink r:id="rId10">
        <w:r w:rsidRPr="008265E2">
          <w:rPr>
            <w:rStyle w:val="Hyperlink"/>
            <w:rFonts w:asciiTheme="minorHAnsi" w:hAnsiTheme="minorHAnsi" w:cstheme="minorHAnsi"/>
            <w:color w:val="000000" w:themeColor="text1"/>
            <w:sz w:val="24"/>
            <w:szCs w:val="24"/>
            <w:u w:val="none"/>
          </w:rPr>
          <w:t>Professionals Online Safety Helpline</w:t>
        </w:r>
      </w:hyperlink>
      <w:r w:rsidRPr="008265E2">
        <w:rPr>
          <w:rFonts w:asciiTheme="minorHAnsi" w:hAnsiTheme="minorHAnsi" w:cstheme="minorHAnsi"/>
          <w:color w:val="000000" w:themeColor="text1"/>
          <w:sz w:val="24"/>
          <w:szCs w:val="24"/>
        </w:rPr>
        <w:t xml:space="preserve">; </w:t>
      </w:r>
      <w:hyperlink r:id="rId11">
        <w:r w:rsidRPr="008265E2">
          <w:rPr>
            <w:rStyle w:val="Hyperlink"/>
            <w:rFonts w:asciiTheme="minorHAnsi" w:hAnsiTheme="minorHAnsi" w:cstheme="minorHAnsi"/>
            <w:color w:val="000000" w:themeColor="text1"/>
            <w:sz w:val="24"/>
            <w:szCs w:val="24"/>
            <w:u w:val="none"/>
          </w:rPr>
          <w:t>Reporting Harmful Content</w:t>
        </w:r>
      </w:hyperlink>
      <w:r w:rsidRPr="008265E2">
        <w:rPr>
          <w:rFonts w:asciiTheme="minorHAnsi" w:hAnsiTheme="minorHAnsi" w:cstheme="minorHAnsi"/>
          <w:color w:val="000000" w:themeColor="text1"/>
          <w:sz w:val="24"/>
          <w:szCs w:val="24"/>
        </w:rPr>
        <w:t xml:space="preserve">; </w:t>
      </w:r>
      <w:hyperlink r:id="rId12">
        <w:r w:rsidRPr="008265E2">
          <w:rPr>
            <w:rStyle w:val="Hyperlink"/>
            <w:rFonts w:asciiTheme="minorHAnsi" w:hAnsiTheme="minorHAnsi" w:cstheme="minorHAnsi"/>
            <w:color w:val="000000" w:themeColor="text1"/>
            <w:sz w:val="24"/>
            <w:szCs w:val="24"/>
            <w:u w:val="none"/>
          </w:rPr>
          <w:t>CEOP.</w:t>
        </w:r>
      </w:hyperlink>
    </w:p>
    <w:p w:rsidR="002708A9" w:rsidRPr="008265E2" w:rsidRDefault="002708A9" w:rsidP="00C309D2">
      <w:pPr>
        <w:pStyle w:val="ListParagraph"/>
        <w:numPr>
          <w:ilvl w:val="0"/>
          <w:numId w:val="9"/>
        </w:numPr>
        <w:spacing w:after="240"/>
        <w:contextualSpacing/>
        <w:rPr>
          <w:rFonts w:asciiTheme="minorHAnsi" w:hAnsiTheme="minorHAnsi" w:cstheme="minorHAnsi"/>
          <w:color w:val="000000" w:themeColor="text1"/>
          <w:sz w:val="24"/>
          <w:szCs w:val="24"/>
        </w:rPr>
      </w:pPr>
      <w:r w:rsidRPr="008265E2">
        <w:rPr>
          <w:rFonts w:asciiTheme="minorHAnsi" w:hAnsiTheme="minorHAnsi" w:cstheme="minorHAnsi"/>
          <w:color w:val="000000" w:themeColor="text1"/>
          <w:sz w:val="24"/>
          <w:szCs w:val="24"/>
        </w:rPr>
        <w:t>those involved in the incident will be provided with feedback about the outcome of the investigation and follow up actions (as relevant)</w:t>
      </w:r>
    </w:p>
    <w:p w:rsidR="002708A9" w:rsidRPr="008265E2" w:rsidRDefault="002708A9" w:rsidP="00C309D2">
      <w:pPr>
        <w:pStyle w:val="ListParagraph"/>
        <w:numPr>
          <w:ilvl w:val="0"/>
          <w:numId w:val="9"/>
        </w:numPr>
        <w:spacing w:after="240"/>
        <w:contextualSpacing/>
        <w:rPr>
          <w:rFonts w:asciiTheme="minorHAnsi" w:hAnsiTheme="minorHAnsi" w:cstheme="minorHAnsi"/>
          <w:color w:val="000000" w:themeColor="text1"/>
          <w:sz w:val="24"/>
          <w:szCs w:val="24"/>
        </w:rPr>
      </w:pPr>
      <w:r w:rsidRPr="008265E2">
        <w:rPr>
          <w:rFonts w:asciiTheme="minorHAnsi" w:hAnsiTheme="minorHAnsi" w:cstheme="minorHAnsi"/>
          <w:color w:val="000000" w:themeColor="text1"/>
          <w:sz w:val="24"/>
          <w:szCs w:val="24"/>
        </w:rPr>
        <w:lastRenderedPageBreak/>
        <w:t>learning from the incident (or pattern of incidents) will be provided (as relevant and anonymously) to:</w:t>
      </w:r>
    </w:p>
    <w:p w:rsidR="002708A9" w:rsidRPr="008265E2" w:rsidRDefault="002708A9" w:rsidP="00C309D2">
      <w:pPr>
        <w:pStyle w:val="ListParagraph"/>
        <w:numPr>
          <w:ilvl w:val="1"/>
          <w:numId w:val="9"/>
        </w:numPr>
        <w:spacing w:after="240"/>
        <w:contextualSpacing/>
        <w:rPr>
          <w:rFonts w:asciiTheme="minorHAnsi" w:hAnsiTheme="minorHAnsi" w:cstheme="minorHAnsi"/>
          <w:iCs/>
          <w:color w:val="000000" w:themeColor="text1"/>
          <w:sz w:val="24"/>
          <w:szCs w:val="24"/>
        </w:rPr>
      </w:pPr>
      <w:r w:rsidRPr="008265E2">
        <w:rPr>
          <w:rFonts w:asciiTheme="minorHAnsi" w:hAnsiTheme="minorHAnsi" w:cstheme="minorHAnsi"/>
          <w:iCs/>
          <w:color w:val="000000" w:themeColor="text1"/>
          <w:sz w:val="24"/>
          <w:szCs w:val="24"/>
        </w:rPr>
        <w:t>staff, through regular briefings</w:t>
      </w:r>
    </w:p>
    <w:p w:rsidR="002708A9" w:rsidRPr="008265E2" w:rsidRDefault="002708A9" w:rsidP="00C309D2">
      <w:pPr>
        <w:pStyle w:val="ListParagraph"/>
        <w:numPr>
          <w:ilvl w:val="1"/>
          <w:numId w:val="9"/>
        </w:numPr>
        <w:spacing w:after="240"/>
        <w:contextualSpacing/>
        <w:rPr>
          <w:rFonts w:asciiTheme="minorHAnsi" w:hAnsiTheme="minorHAnsi" w:cstheme="minorHAnsi"/>
          <w:iCs/>
          <w:color w:val="000000" w:themeColor="text1"/>
          <w:sz w:val="24"/>
          <w:szCs w:val="24"/>
        </w:rPr>
      </w:pPr>
      <w:r w:rsidRPr="008265E2">
        <w:rPr>
          <w:rFonts w:asciiTheme="minorHAnsi" w:hAnsiTheme="minorHAnsi" w:cstheme="minorHAnsi"/>
          <w:iCs/>
          <w:color w:val="000000" w:themeColor="text1"/>
          <w:sz w:val="24"/>
          <w:szCs w:val="24"/>
        </w:rPr>
        <w:t>learners, through lessons</w:t>
      </w:r>
    </w:p>
    <w:p w:rsidR="002708A9" w:rsidRPr="008265E2" w:rsidRDefault="008265E2" w:rsidP="00C309D2">
      <w:pPr>
        <w:pStyle w:val="ListParagraph"/>
        <w:numPr>
          <w:ilvl w:val="1"/>
          <w:numId w:val="9"/>
        </w:numPr>
        <w:spacing w:after="240"/>
        <w:contextualSpacing/>
        <w:rPr>
          <w:rFonts w:asciiTheme="minorHAnsi" w:hAnsiTheme="minorHAnsi" w:cstheme="minorHAnsi"/>
          <w:iCs/>
          <w:color w:val="000000" w:themeColor="text1"/>
          <w:sz w:val="24"/>
          <w:szCs w:val="24"/>
        </w:rPr>
      </w:pPr>
      <w:r w:rsidRPr="008265E2">
        <w:rPr>
          <w:rFonts w:asciiTheme="minorHAnsi" w:hAnsiTheme="minorHAnsi" w:cstheme="minorHAnsi"/>
          <w:iCs/>
          <w:color w:val="000000" w:themeColor="text1"/>
          <w:sz w:val="24"/>
          <w:szCs w:val="24"/>
        </w:rPr>
        <w:t>parents/carers, through the Parentmail</w:t>
      </w:r>
      <w:r w:rsidR="002708A9" w:rsidRPr="008265E2">
        <w:rPr>
          <w:rFonts w:asciiTheme="minorHAnsi" w:hAnsiTheme="minorHAnsi" w:cstheme="minorHAnsi"/>
          <w:iCs/>
          <w:color w:val="000000" w:themeColor="text1"/>
          <w:sz w:val="24"/>
          <w:szCs w:val="24"/>
        </w:rPr>
        <w:t>, school social media, website</w:t>
      </w:r>
    </w:p>
    <w:p w:rsidR="002708A9" w:rsidRPr="008265E2" w:rsidRDefault="002708A9" w:rsidP="00C309D2">
      <w:pPr>
        <w:pStyle w:val="ListParagraph"/>
        <w:numPr>
          <w:ilvl w:val="0"/>
          <w:numId w:val="11"/>
        </w:numPr>
        <w:shd w:val="clear" w:color="auto" w:fill="FFFFFF"/>
        <w:ind w:left="1418" w:hanging="284"/>
        <w:contextualSpacing/>
        <w:rPr>
          <w:rFonts w:asciiTheme="minorHAnsi" w:hAnsiTheme="minorHAnsi" w:cstheme="minorHAnsi"/>
          <w:color w:val="000000" w:themeColor="text1"/>
          <w:sz w:val="24"/>
          <w:szCs w:val="24"/>
        </w:rPr>
      </w:pPr>
      <w:r w:rsidRPr="008265E2">
        <w:rPr>
          <w:rFonts w:asciiTheme="minorHAnsi" w:hAnsiTheme="minorHAnsi" w:cstheme="minorHAnsi"/>
          <w:iCs/>
          <w:color w:val="000000" w:themeColor="text1"/>
          <w:sz w:val="24"/>
          <w:szCs w:val="24"/>
        </w:rPr>
        <w:t>governors, through regular safeguarding updates</w:t>
      </w:r>
    </w:p>
    <w:p w:rsidR="002708A9" w:rsidRPr="008265E2" w:rsidRDefault="002708A9" w:rsidP="00C309D2">
      <w:pPr>
        <w:pStyle w:val="ListParagraph"/>
        <w:numPr>
          <w:ilvl w:val="0"/>
          <w:numId w:val="11"/>
        </w:numPr>
        <w:shd w:val="clear" w:color="auto" w:fill="FFFFFF"/>
        <w:spacing w:after="120"/>
        <w:ind w:left="1418" w:hanging="284"/>
        <w:contextualSpacing/>
        <w:rPr>
          <w:rFonts w:asciiTheme="minorHAnsi" w:hAnsiTheme="minorHAnsi" w:cstheme="minorHAnsi"/>
          <w:iCs/>
          <w:color w:val="000000" w:themeColor="text1"/>
          <w:sz w:val="24"/>
          <w:szCs w:val="24"/>
        </w:rPr>
      </w:pPr>
      <w:r w:rsidRPr="008265E2">
        <w:rPr>
          <w:rFonts w:asciiTheme="minorHAnsi" w:hAnsiTheme="minorHAnsi" w:cstheme="minorHAnsi"/>
          <w:iCs/>
          <w:color w:val="000000" w:themeColor="text1"/>
          <w:sz w:val="24"/>
          <w:szCs w:val="24"/>
        </w:rPr>
        <w:t xml:space="preserve">local authority/external agencies, as relevant </w:t>
      </w:r>
    </w:p>
    <w:p w:rsidR="002708A9" w:rsidRPr="002708A9" w:rsidRDefault="002708A9" w:rsidP="00C309D2">
      <w:pPr>
        <w:spacing w:after="120"/>
        <w:rPr>
          <w:rFonts w:asciiTheme="minorHAnsi" w:hAnsiTheme="minorHAnsi" w:cstheme="minorHAnsi"/>
          <w:sz w:val="24"/>
          <w:szCs w:val="24"/>
        </w:rPr>
      </w:pPr>
      <w:r w:rsidRPr="002708A9">
        <w:rPr>
          <w:rFonts w:asciiTheme="minorHAnsi" w:hAnsiTheme="minorHAnsi" w:cstheme="minorHAnsi"/>
          <w:sz w:val="24"/>
          <w:szCs w:val="24"/>
        </w:rPr>
        <w:t xml:space="preserve">The school will make the flowchart below available to staff to support the decision-making process for dealing with online safety incidents. </w:t>
      </w:r>
    </w:p>
    <w:p w:rsidR="002708A9" w:rsidRDefault="002708A9" w:rsidP="00C309D2">
      <w:pPr>
        <w:autoSpaceDE w:val="0"/>
        <w:autoSpaceDN w:val="0"/>
        <w:adjustRightInd w:val="0"/>
        <w:rPr>
          <w:rFonts w:asciiTheme="minorHAnsi" w:hAnsiTheme="minorHAnsi" w:cs="Arial"/>
          <w:b/>
          <w:sz w:val="28"/>
          <w:szCs w:val="28"/>
        </w:rPr>
      </w:pPr>
    </w:p>
    <w:p w:rsidR="002708A9" w:rsidRPr="00F326F5" w:rsidRDefault="002708A9" w:rsidP="00C309D2">
      <w:pPr>
        <w:autoSpaceDE w:val="0"/>
        <w:autoSpaceDN w:val="0"/>
        <w:adjustRightInd w:val="0"/>
        <w:rPr>
          <w:rFonts w:asciiTheme="minorHAnsi" w:hAnsiTheme="minorHAnsi" w:cs="Arial"/>
          <w:b/>
          <w:sz w:val="28"/>
          <w:szCs w:val="28"/>
          <w:u w:val="single"/>
        </w:rPr>
      </w:pPr>
      <w:r w:rsidRPr="00F326F5">
        <w:rPr>
          <w:rFonts w:asciiTheme="minorHAnsi" w:hAnsiTheme="minorHAnsi" w:cs="Arial"/>
          <w:b/>
          <w:sz w:val="28"/>
          <w:szCs w:val="28"/>
          <w:u w:val="single"/>
        </w:rPr>
        <w:t>Online Safety Curriculum</w:t>
      </w:r>
    </w:p>
    <w:p w:rsidR="002708A9" w:rsidRPr="002708A9" w:rsidRDefault="002708A9" w:rsidP="00C309D2">
      <w:pPr>
        <w:rPr>
          <w:rStyle w:val="GridBlueChar"/>
          <w:rFonts w:asciiTheme="minorHAnsi" w:hAnsiTheme="minorHAnsi" w:cstheme="minorHAnsi"/>
          <w:sz w:val="24"/>
          <w:szCs w:val="24"/>
        </w:rPr>
      </w:pPr>
      <w:r w:rsidRPr="002708A9">
        <w:rPr>
          <w:rFonts w:asciiTheme="minorHAnsi" w:hAnsiTheme="minorHAnsi" w:cstheme="minorHAnsi"/>
          <w:sz w:val="24"/>
          <w:szCs w:val="24"/>
        </w:rPr>
        <w:t>Online safety should be a focus in all areas of the curriculum and staff should reinforce online safety messages across the curriculum. The online safety curriculum should be broad, relevant and provide progression, with opportunities for creative activities and will be provided in the following ways</w:t>
      </w:r>
      <w:r w:rsidR="003C0A6A">
        <w:rPr>
          <w:rFonts w:asciiTheme="minorHAnsi" w:hAnsiTheme="minorHAnsi" w:cstheme="minorHAnsi"/>
          <w:sz w:val="24"/>
          <w:szCs w:val="24"/>
        </w:rPr>
        <w:t>.</w:t>
      </w:r>
    </w:p>
    <w:p w:rsidR="003C0A6A" w:rsidRDefault="003C0A6A" w:rsidP="00C309D2">
      <w:pPr>
        <w:spacing w:after="240"/>
        <w:contextualSpacing/>
        <w:rPr>
          <w:rFonts w:asciiTheme="minorHAnsi" w:hAnsiTheme="minorHAnsi" w:cstheme="minorHAnsi"/>
          <w:b/>
          <w:bCs/>
          <w:sz w:val="24"/>
          <w:szCs w:val="24"/>
        </w:rPr>
      </w:pPr>
    </w:p>
    <w:p w:rsidR="003C0A6A" w:rsidRPr="00B172D2" w:rsidRDefault="003C0A6A" w:rsidP="00C309D2">
      <w:pPr>
        <w:spacing w:after="240"/>
        <w:contextualSpacing/>
        <w:rPr>
          <w:rStyle w:val="GridBlueChar"/>
          <w:rFonts w:asciiTheme="minorHAnsi" w:eastAsiaTheme="minorEastAsia" w:hAnsiTheme="minorHAnsi" w:cstheme="minorHAnsi"/>
          <w:bCs/>
          <w:color w:val="000000" w:themeColor="text1"/>
          <w:sz w:val="24"/>
          <w:szCs w:val="24"/>
        </w:rPr>
      </w:pPr>
      <w:r w:rsidRPr="00B172D2">
        <w:rPr>
          <w:rFonts w:asciiTheme="minorHAnsi" w:hAnsiTheme="minorHAnsi" w:cstheme="minorHAnsi"/>
          <w:bCs/>
          <w:sz w:val="24"/>
          <w:szCs w:val="24"/>
        </w:rPr>
        <w:t>The school has a</w:t>
      </w:r>
      <w:r w:rsidR="002708A9" w:rsidRPr="00B172D2">
        <w:rPr>
          <w:rFonts w:asciiTheme="minorHAnsi" w:hAnsiTheme="minorHAnsi" w:cstheme="minorHAnsi"/>
          <w:bCs/>
          <w:sz w:val="24"/>
          <w:szCs w:val="24"/>
        </w:rPr>
        <w:t xml:space="preserve"> </w:t>
      </w:r>
      <w:hyperlink r:id="rId13">
        <w:r w:rsidR="002708A9" w:rsidRPr="00B172D2">
          <w:rPr>
            <w:rStyle w:val="Hyperlink"/>
            <w:rFonts w:asciiTheme="minorHAnsi" w:hAnsiTheme="minorHAnsi" w:cstheme="minorHAnsi"/>
            <w:bCs/>
            <w:color w:val="000000" w:themeColor="text1"/>
            <w:sz w:val="24"/>
            <w:szCs w:val="24"/>
            <w:u w:val="none"/>
          </w:rPr>
          <w:t>planned online safety curriculum</w:t>
        </w:r>
      </w:hyperlink>
      <w:r w:rsidR="002708A9" w:rsidRPr="00B172D2">
        <w:rPr>
          <w:rFonts w:asciiTheme="minorHAnsi" w:hAnsiTheme="minorHAnsi" w:cstheme="minorHAnsi"/>
          <w:bCs/>
          <w:sz w:val="24"/>
          <w:szCs w:val="24"/>
        </w:rPr>
        <w:t xml:space="preserve"> for all year groups matched against a </w:t>
      </w:r>
      <w:r w:rsidRPr="00B172D2">
        <w:rPr>
          <w:rFonts w:asciiTheme="minorHAnsi" w:hAnsiTheme="minorHAnsi" w:cstheme="minorHAnsi"/>
          <w:bCs/>
          <w:sz w:val="24"/>
          <w:szCs w:val="24"/>
        </w:rPr>
        <w:t xml:space="preserve">nationally agreed framework.  We use </w:t>
      </w:r>
      <w:r w:rsidRPr="00B172D2">
        <w:rPr>
          <w:rFonts w:asciiTheme="minorHAnsi" w:hAnsiTheme="minorHAnsi" w:cstheme="minorHAnsi"/>
          <w:bCs/>
          <w:color w:val="000000" w:themeColor="text1"/>
          <w:sz w:val="24"/>
          <w:szCs w:val="24"/>
        </w:rPr>
        <w:t>the</w:t>
      </w:r>
      <w:r w:rsidR="002708A9" w:rsidRPr="00B172D2">
        <w:rPr>
          <w:rFonts w:asciiTheme="minorHAnsi" w:hAnsiTheme="minorHAnsi" w:cstheme="minorHAnsi"/>
          <w:bCs/>
          <w:color w:val="000000" w:themeColor="text1"/>
          <w:sz w:val="24"/>
          <w:szCs w:val="24"/>
        </w:rPr>
        <w:t xml:space="preserve"> </w:t>
      </w:r>
      <w:hyperlink r:id="rId14" w:history="1">
        <w:r w:rsidR="002708A9" w:rsidRPr="00B172D2">
          <w:rPr>
            <w:rStyle w:val="Hyperlink"/>
            <w:rFonts w:asciiTheme="minorHAnsi" w:hAnsiTheme="minorHAnsi" w:cstheme="minorHAnsi"/>
            <w:bCs/>
            <w:color w:val="000000" w:themeColor="text1"/>
            <w:sz w:val="24"/>
            <w:szCs w:val="24"/>
            <w:u w:val="none"/>
          </w:rPr>
          <w:t>Education for a Connected Work Framework by UKCIS/DCMS</w:t>
        </w:r>
      </w:hyperlink>
      <w:r w:rsidRPr="00B172D2">
        <w:rPr>
          <w:rFonts w:asciiTheme="minorHAnsi" w:hAnsiTheme="minorHAnsi" w:cstheme="minorHAnsi"/>
          <w:bCs/>
          <w:color w:val="000000" w:themeColor="text1"/>
          <w:sz w:val="24"/>
          <w:szCs w:val="24"/>
        </w:rPr>
        <w:t>.</w:t>
      </w:r>
      <w:r w:rsidRPr="00B172D2">
        <w:rPr>
          <w:rStyle w:val="GridBlueChar"/>
          <w:rFonts w:asciiTheme="minorHAnsi" w:eastAsiaTheme="minorEastAsia" w:hAnsiTheme="minorHAnsi" w:cstheme="minorHAnsi"/>
          <w:bCs/>
          <w:color w:val="000000" w:themeColor="text1"/>
          <w:sz w:val="24"/>
          <w:szCs w:val="24"/>
        </w:rPr>
        <w:t xml:space="preserve"> </w:t>
      </w:r>
    </w:p>
    <w:p w:rsidR="003C0A6A" w:rsidRPr="00B172D2" w:rsidRDefault="003C0A6A" w:rsidP="00C309D2">
      <w:pPr>
        <w:spacing w:after="240"/>
        <w:contextualSpacing/>
        <w:rPr>
          <w:rStyle w:val="GridBlueChar"/>
          <w:rFonts w:asciiTheme="minorHAnsi" w:eastAsiaTheme="minorEastAsia" w:hAnsiTheme="minorHAnsi" w:cstheme="minorHAnsi"/>
          <w:bCs/>
          <w:color w:val="000000" w:themeColor="text1"/>
          <w:sz w:val="24"/>
          <w:szCs w:val="24"/>
        </w:rPr>
      </w:pPr>
      <w:r w:rsidRPr="00B172D2">
        <w:rPr>
          <w:rStyle w:val="GridBlueChar"/>
          <w:rFonts w:asciiTheme="minorHAnsi" w:eastAsiaTheme="minorEastAsia" w:hAnsiTheme="minorHAnsi" w:cstheme="minorHAnsi"/>
          <w:bCs/>
          <w:color w:val="000000" w:themeColor="text1"/>
          <w:sz w:val="24"/>
          <w:szCs w:val="24"/>
        </w:rPr>
        <w:t>Subject leaders, class teachers and room leads ensure:</w:t>
      </w:r>
    </w:p>
    <w:p w:rsidR="002708A9" w:rsidRPr="00B172D2" w:rsidRDefault="002708A9" w:rsidP="00C309D2">
      <w:pPr>
        <w:pStyle w:val="ListParagraph"/>
        <w:numPr>
          <w:ilvl w:val="0"/>
          <w:numId w:val="15"/>
        </w:numPr>
        <w:spacing w:after="240"/>
        <w:contextualSpacing/>
        <w:rPr>
          <w:rStyle w:val="GridBlueChar"/>
          <w:rFonts w:asciiTheme="minorHAnsi" w:eastAsiaTheme="minorEastAsia" w:hAnsiTheme="minorHAnsi" w:cstheme="minorHAnsi"/>
          <w:bCs/>
          <w:color w:val="000000" w:themeColor="text1"/>
          <w:sz w:val="24"/>
          <w:szCs w:val="24"/>
        </w:rPr>
      </w:pPr>
      <w:r w:rsidRPr="00B172D2">
        <w:rPr>
          <w:rFonts w:asciiTheme="minorHAnsi" w:hAnsiTheme="minorHAnsi" w:cstheme="minorHAnsi"/>
          <w:bCs/>
          <w:sz w:val="24"/>
          <w:szCs w:val="24"/>
        </w:rPr>
        <w:t>Lessons are matched to need; are age-related and build on prior learning</w:t>
      </w:r>
      <w:r w:rsidR="003C0A6A" w:rsidRPr="00B172D2">
        <w:rPr>
          <w:rFonts w:asciiTheme="minorHAnsi" w:hAnsiTheme="minorHAnsi" w:cstheme="minorHAnsi"/>
          <w:bCs/>
          <w:sz w:val="24"/>
          <w:szCs w:val="24"/>
        </w:rPr>
        <w:t>.</w:t>
      </w:r>
    </w:p>
    <w:p w:rsidR="002708A9" w:rsidRPr="00B172D2" w:rsidRDefault="002708A9" w:rsidP="00C309D2">
      <w:pPr>
        <w:pStyle w:val="ListParagraph"/>
        <w:numPr>
          <w:ilvl w:val="0"/>
          <w:numId w:val="12"/>
        </w:numPr>
        <w:spacing w:after="240"/>
        <w:contextualSpacing/>
        <w:rPr>
          <w:rFonts w:asciiTheme="minorHAnsi" w:eastAsiaTheme="minorEastAsia" w:hAnsiTheme="minorHAnsi" w:cstheme="minorHAnsi"/>
          <w:bCs/>
          <w:color w:val="000000" w:themeColor="text1"/>
          <w:sz w:val="24"/>
          <w:szCs w:val="24"/>
          <w:lang w:eastAsia="en-US"/>
        </w:rPr>
      </w:pPr>
      <w:r w:rsidRPr="00B172D2">
        <w:rPr>
          <w:rFonts w:asciiTheme="minorHAnsi" w:hAnsiTheme="minorHAnsi" w:cstheme="minorHAnsi"/>
          <w:bCs/>
          <w:sz w:val="24"/>
          <w:szCs w:val="24"/>
        </w:rPr>
        <w:t>Lessons are context-relevant with agreed objectives leading to clear and evidenced outcomes</w:t>
      </w:r>
      <w:r w:rsidR="003C0A6A" w:rsidRPr="00B172D2">
        <w:rPr>
          <w:rFonts w:asciiTheme="minorHAnsi" w:hAnsiTheme="minorHAnsi" w:cstheme="minorHAnsi"/>
          <w:bCs/>
          <w:sz w:val="24"/>
          <w:szCs w:val="24"/>
        </w:rPr>
        <w:t>, that support children to think about online safety both in school and at home</w:t>
      </w:r>
    </w:p>
    <w:p w:rsidR="002708A9" w:rsidRPr="00B172D2" w:rsidRDefault="002708A9" w:rsidP="00C309D2">
      <w:pPr>
        <w:pStyle w:val="ListParagraph"/>
        <w:numPr>
          <w:ilvl w:val="0"/>
          <w:numId w:val="13"/>
        </w:numPr>
        <w:spacing w:after="240"/>
        <w:contextualSpacing/>
        <w:rPr>
          <w:rFonts w:asciiTheme="minorHAnsi" w:eastAsiaTheme="minorEastAsia" w:hAnsiTheme="minorHAnsi" w:cstheme="minorHAnsi"/>
          <w:bCs/>
          <w:sz w:val="24"/>
          <w:szCs w:val="24"/>
        </w:rPr>
      </w:pPr>
      <w:r w:rsidRPr="00B172D2">
        <w:rPr>
          <w:rFonts w:asciiTheme="minorHAnsi" w:hAnsiTheme="minorHAnsi" w:cstheme="minorHAnsi"/>
          <w:bCs/>
          <w:sz w:val="24"/>
          <w:szCs w:val="24"/>
        </w:rPr>
        <w:t xml:space="preserve">it incorporates/makes use of relevant national initiatives and opportunities e.g. </w:t>
      </w:r>
      <w:hyperlink r:id="rId15">
        <w:r w:rsidRPr="00B172D2">
          <w:rPr>
            <w:rStyle w:val="IntenseEmphasis"/>
            <w:rFonts w:asciiTheme="minorHAnsi" w:hAnsiTheme="minorHAnsi" w:cstheme="minorHAnsi"/>
            <w:color w:val="000000" w:themeColor="text1"/>
            <w:sz w:val="24"/>
            <w:szCs w:val="24"/>
            <w:u w:val="none"/>
          </w:rPr>
          <w:t>Safer Internet Day</w:t>
        </w:r>
      </w:hyperlink>
      <w:r w:rsidRPr="00B172D2">
        <w:rPr>
          <w:rFonts w:asciiTheme="minorHAnsi" w:hAnsiTheme="minorHAnsi" w:cstheme="minorHAnsi"/>
          <w:bCs/>
          <w:sz w:val="24"/>
          <w:szCs w:val="24"/>
        </w:rPr>
        <w:t xml:space="preserve"> and </w:t>
      </w:r>
      <w:hyperlink r:id="rId16">
        <w:r w:rsidRPr="00B172D2">
          <w:rPr>
            <w:rStyle w:val="IntenseEmphasis"/>
            <w:rFonts w:asciiTheme="minorHAnsi" w:hAnsiTheme="minorHAnsi" w:cstheme="minorHAnsi"/>
            <w:color w:val="000000" w:themeColor="text1"/>
            <w:sz w:val="24"/>
            <w:szCs w:val="24"/>
            <w:u w:val="none"/>
          </w:rPr>
          <w:t>Anti-bullying week</w:t>
        </w:r>
      </w:hyperlink>
    </w:p>
    <w:p w:rsidR="00F326F5" w:rsidRPr="00C1536D" w:rsidRDefault="002708A9" w:rsidP="00C309D2">
      <w:pPr>
        <w:pStyle w:val="ListParagraph"/>
        <w:numPr>
          <w:ilvl w:val="0"/>
          <w:numId w:val="13"/>
        </w:numPr>
        <w:spacing w:after="240"/>
        <w:contextualSpacing/>
        <w:rPr>
          <w:rFonts w:asciiTheme="minorHAnsi" w:eastAsiaTheme="minorEastAsia" w:hAnsiTheme="minorHAnsi" w:cstheme="minorHAnsi"/>
          <w:bCs/>
          <w:color w:val="000000" w:themeColor="text1"/>
          <w:sz w:val="24"/>
          <w:szCs w:val="24"/>
        </w:rPr>
      </w:pPr>
      <w:proofErr w:type="gramStart"/>
      <w:r w:rsidRPr="00B172D2">
        <w:rPr>
          <w:rFonts w:asciiTheme="minorHAnsi" w:hAnsiTheme="minorHAnsi" w:cstheme="minorHAnsi"/>
          <w:bCs/>
          <w:sz w:val="24"/>
          <w:szCs w:val="24"/>
        </w:rPr>
        <w:t>the</w:t>
      </w:r>
      <w:proofErr w:type="gramEnd"/>
      <w:r w:rsidRPr="00B172D2">
        <w:rPr>
          <w:rFonts w:asciiTheme="minorHAnsi" w:hAnsiTheme="minorHAnsi" w:cstheme="minorHAnsi"/>
          <w:bCs/>
          <w:sz w:val="24"/>
          <w:szCs w:val="24"/>
        </w:rPr>
        <w:t xml:space="preserve"> programme will be accessible to learners at different ages and abilities such as those with additional learning needs or those with English as an additional language</w:t>
      </w:r>
      <w:r w:rsidR="003C0A6A" w:rsidRPr="00B172D2">
        <w:rPr>
          <w:rFonts w:asciiTheme="minorHAnsi" w:hAnsiTheme="minorHAnsi" w:cstheme="minorHAnsi"/>
          <w:bCs/>
          <w:sz w:val="24"/>
          <w:szCs w:val="24"/>
        </w:rPr>
        <w:t>, at a level that is right for their stage of development</w:t>
      </w:r>
      <w:r w:rsidRPr="00B172D2">
        <w:rPr>
          <w:rFonts w:asciiTheme="minorHAnsi" w:hAnsiTheme="minorHAnsi" w:cstheme="minorHAnsi"/>
          <w:bCs/>
          <w:sz w:val="24"/>
          <w:szCs w:val="24"/>
        </w:rPr>
        <w:t>.</w:t>
      </w:r>
    </w:p>
    <w:p w:rsidR="00C1536D" w:rsidRPr="00C1536D" w:rsidRDefault="00C1536D" w:rsidP="00C309D2">
      <w:pPr>
        <w:pStyle w:val="ListParagraph"/>
        <w:numPr>
          <w:ilvl w:val="0"/>
          <w:numId w:val="13"/>
        </w:numPr>
        <w:spacing w:after="240"/>
        <w:contextualSpacing/>
        <w:rPr>
          <w:rFonts w:asciiTheme="minorHAnsi" w:eastAsiaTheme="minorEastAsia" w:hAnsiTheme="minorHAnsi" w:cstheme="minorHAnsi"/>
          <w:bCs/>
          <w:color w:val="000000" w:themeColor="text1"/>
          <w:sz w:val="24"/>
          <w:szCs w:val="24"/>
        </w:rPr>
      </w:pPr>
      <w:r>
        <w:rPr>
          <w:rFonts w:asciiTheme="minorHAnsi" w:hAnsiTheme="minorHAnsi" w:cstheme="minorHAnsi"/>
          <w:iCs/>
          <w:sz w:val="24"/>
          <w:szCs w:val="24"/>
        </w:rPr>
        <w:t>where children use the internet, they</w:t>
      </w:r>
      <w:r w:rsidRPr="00C1536D">
        <w:rPr>
          <w:rFonts w:asciiTheme="minorHAnsi" w:hAnsiTheme="minorHAnsi" w:cstheme="minorHAnsi"/>
          <w:iCs/>
          <w:sz w:val="24"/>
          <w:szCs w:val="24"/>
        </w:rPr>
        <w:t xml:space="preserve"> will use child friendly/age-appropriate search engines</w:t>
      </w:r>
    </w:p>
    <w:p w:rsidR="00F326F5" w:rsidRPr="00F326F5" w:rsidRDefault="00F326F5" w:rsidP="00C1536D">
      <w:pPr>
        <w:contextualSpacing/>
        <w:rPr>
          <w:rFonts w:asciiTheme="minorHAnsi" w:eastAsiaTheme="minorEastAsia" w:hAnsiTheme="minorHAnsi" w:cstheme="minorHAnsi"/>
          <w:b/>
          <w:bCs/>
          <w:color w:val="000000" w:themeColor="text1"/>
          <w:sz w:val="28"/>
          <w:szCs w:val="24"/>
          <w:u w:val="single"/>
        </w:rPr>
      </w:pPr>
      <w:r w:rsidRPr="00F326F5">
        <w:rPr>
          <w:rFonts w:asciiTheme="minorHAnsi" w:eastAsiaTheme="minorEastAsia" w:hAnsiTheme="minorHAnsi" w:cstheme="minorHAnsi"/>
          <w:b/>
          <w:bCs/>
          <w:color w:val="000000" w:themeColor="text1"/>
          <w:sz w:val="28"/>
          <w:szCs w:val="24"/>
          <w:u w:val="single"/>
        </w:rPr>
        <w:t>Filtering and Monitoring</w:t>
      </w:r>
    </w:p>
    <w:p w:rsidR="00F326F5" w:rsidRDefault="00C309D2" w:rsidP="00C1536D">
      <w:pPr>
        <w:spacing w:after="240"/>
        <w:contextualSpacing/>
        <w:rPr>
          <w:rFonts w:asciiTheme="minorHAnsi" w:eastAsia="Calibri" w:hAnsiTheme="minorHAnsi" w:cstheme="minorHAnsi"/>
          <w:sz w:val="24"/>
          <w:szCs w:val="24"/>
        </w:rPr>
      </w:pPr>
      <w:r>
        <w:rPr>
          <w:rFonts w:asciiTheme="minorHAnsi" w:hAnsiTheme="minorHAnsi" w:cstheme="minorHAnsi"/>
          <w:sz w:val="24"/>
          <w:szCs w:val="24"/>
        </w:rPr>
        <w:t>T</w:t>
      </w:r>
      <w:r w:rsidR="00F326F5" w:rsidRPr="00C309D2">
        <w:rPr>
          <w:rFonts w:asciiTheme="minorHAnsi" w:hAnsiTheme="minorHAnsi" w:cstheme="minorHAnsi"/>
          <w:sz w:val="24"/>
          <w:szCs w:val="24"/>
        </w:rPr>
        <w:t>he school filtering policies are agreed by senior leaders and technical staff and are regularly reviewed and updated in response to changes in technology and patt</w:t>
      </w:r>
      <w:r w:rsidR="00C1536D">
        <w:rPr>
          <w:rFonts w:asciiTheme="minorHAnsi" w:hAnsiTheme="minorHAnsi" w:cstheme="minorHAnsi"/>
          <w:sz w:val="24"/>
          <w:szCs w:val="24"/>
        </w:rPr>
        <w:t xml:space="preserve">erns of online safety incidents or </w:t>
      </w:r>
      <w:r w:rsidR="00F326F5" w:rsidRPr="00C309D2">
        <w:rPr>
          <w:rFonts w:asciiTheme="minorHAnsi" w:hAnsiTheme="minorHAnsi" w:cstheme="minorHAnsi"/>
          <w:sz w:val="24"/>
          <w:szCs w:val="24"/>
        </w:rPr>
        <w:t>behaviours</w:t>
      </w:r>
      <w:r w:rsidR="00C1536D">
        <w:rPr>
          <w:rFonts w:asciiTheme="minorHAnsi" w:hAnsiTheme="minorHAnsi" w:cstheme="minorHAnsi"/>
          <w:sz w:val="24"/>
          <w:szCs w:val="24"/>
        </w:rPr>
        <w:t>.  T</w:t>
      </w:r>
      <w:r w:rsidR="00F326F5" w:rsidRPr="00C1536D">
        <w:rPr>
          <w:rFonts w:asciiTheme="minorHAnsi" w:hAnsiTheme="minorHAnsi" w:cstheme="minorHAnsi"/>
          <w:color w:val="000000"/>
          <w:sz w:val="24"/>
          <w:szCs w:val="24"/>
          <w:shd w:val="clear" w:color="auto" w:fill="FFFFFF"/>
        </w:rPr>
        <w:t xml:space="preserve">he school manages access to content across its systems for all users. The filtering provided meets the standards defined in the UK Safer Internet Centre </w:t>
      </w:r>
      <w:hyperlink r:id="rId17" w:history="1">
        <w:r w:rsidR="00C1536D">
          <w:rPr>
            <w:rStyle w:val="IntenseEmphasis"/>
            <w:rFonts w:asciiTheme="minorHAnsi" w:hAnsiTheme="minorHAnsi" w:cstheme="minorHAnsi"/>
            <w:color w:val="000000" w:themeColor="text1"/>
            <w:sz w:val="24"/>
            <w:szCs w:val="24"/>
            <w:u w:val="none"/>
          </w:rPr>
          <w:t>a</w:t>
        </w:r>
        <w:r w:rsidR="00F326F5" w:rsidRPr="00C1536D">
          <w:rPr>
            <w:rStyle w:val="IntenseEmphasis"/>
            <w:rFonts w:asciiTheme="minorHAnsi" w:hAnsiTheme="minorHAnsi" w:cstheme="minorHAnsi"/>
            <w:color w:val="000000" w:themeColor="text1"/>
            <w:sz w:val="24"/>
            <w:szCs w:val="24"/>
            <w:u w:val="none"/>
          </w:rPr>
          <w:t>ppropriate filtering</w:t>
        </w:r>
      </w:hyperlink>
      <w:r w:rsidR="00F326F5" w:rsidRPr="00C1536D">
        <w:rPr>
          <w:rStyle w:val="IntenseEmphasis"/>
          <w:rFonts w:asciiTheme="minorHAnsi" w:hAnsiTheme="minorHAnsi" w:cstheme="minorHAnsi"/>
          <w:color w:val="000000" w:themeColor="text1"/>
          <w:sz w:val="24"/>
          <w:szCs w:val="24"/>
          <w:u w:val="none"/>
        </w:rPr>
        <w:t>.</w:t>
      </w:r>
      <w:r w:rsidR="00F326F5" w:rsidRPr="00C1536D">
        <w:rPr>
          <w:rFonts w:asciiTheme="minorHAnsi" w:hAnsiTheme="minorHAnsi" w:cstheme="minorHAnsi"/>
          <w:color w:val="000000" w:themeColor="text1"/>
          <w:sz w:val="24"/>
          <w:szCs w:val="24"/>
          <w:shd w:val="clear" w:color="auto" w:fill="FFFFFF"/>
        </w:rPr>
        <w:t xml:space="preserve"> </w:t>
      </w:r>
      <w:proofErr w:type="gramStart"/>
      <w:r w:rsidR="00F326F5" w:rsidRPr="00F326F5">
        <w:rPr>
          <w:rFonts w:asciiTheme="minorHAnsi" w:eastAsia="Calibri" w:hAnsiTheme="minorHAnsi" w:cstheme="minorHAnsi"/>
          <w:sz w:val="24"/>
          <w:szCs w:val="24"/>
        </w:rPr>
        <w:t>access</w:t>
      </w:r>
      <w:proofErr w:type="gramEnd"/>
      <w:r w:rsidR="00F326F5" w:rsidRPr="00F326F5">
        <w:rPr>
          <w:rFonts w:asciiTheme="minorHAnsi" w:eastAsia="Calibri" w:hAnsiTheme="minorHAnsi" w:cstheme="minorHAnsi"/>
          <w:sz w:val="24"/>
          <w:szCs w:val="24"/>
        </w:rPr>
        <w:t xml:space="preserve"> to online content and services is managed for all users</w:t>
      </w:r>
      <w:r w:rsidR="00C1536D">
        <w:rPr>
          <w:rFonts w:asciiTheme="minorHAnsi" w:eastAsia="Calibri" w:hAnsiTheme="minorHAnsi" w:cstheme="minorHAnsi"/>
          <w:sz w:val="24"/>
          <w:szCs w:val="24"/>
        </w:rPr>
        <w:t>.</w:t>
      </w:r>
    </w:p>
    <w:p w:rsidR="00C1536D" w:rsidRDefault="00C1536D" w:rsidP="00C1536D">
      <w:pPr>
        <w:spacing w:after="240"/>
        <w:contextualSpacing/>
        <w:rPr>
          <w:rFonts w:asciiTheme="minorHAnsi" w:eastAsia="Calibri" w:hAnsiTheme="minorHAnsi" w:cstheme="minorHAnsi"/>
          <w:sz w:val="24"/>
          <w:szCs w:val="24"/>
        </w:rPr>
      </w:pPr>
    </w:p>
    <w:p w:rsidR="00F326F5" w:rsidRPr="00F326F5" w:rsidRDefault="00C1536D" w:rsidP="00C1536D">
      <w:pPr>
        <w:spacing w:after="240"/>
        <w:contextualSpacing/>
        <w:rPr>
          <w:rFonts w:asciiTheme="minorHAnsi" w:hAnsiTheme="minorHAnsi" w:cstheme="minorHAnsi"/>
          <w:sz w:val="24"/>
          <w:szCs w:val="24"/>
        </w:rPr>
      </w:pPr>
      <w:r>
        <w:rPr>
          <w:rFonts w:asciiTheme="minorHAnsi" w:eastAsia="Calibri" w:hAnsiTheme="minorHAnsi" w:cstheme="minorHAnsi"/>
          <w:sz w:val="24"/>
          <w:szCs w:val="24"/>
        </w:rPr>
        <w:t>The school has</w:t>
      </w:r>
      <w:r w:rsidR="00F326F5" w:rsidRPr="00C1536D">
        <w:rPr>
          <w:rFonts w:asciiTheme="minorHAnsi" w:hAnsiTheme="minorHAnsi" w:cstheme="minorHAnsi"/>
          <w:sz w:val="24"/>
          <w:szCs w:val="24"/>
        </w:rPr>
        <w:t xml:space="preserve"> established and effective routes for users to report inappropriate content</w:t>
      </w:r>
      <w:r>
        <w:rPr>
          <w:rFonts w:asciiTheme="minorHAnsi" w:hAnsiTheme="minorHAnsi" w:cstheme="minorHAnsi"/>
          <w:sz w:val="24"/>
          <w:szCs w:val="24"/>
        </w:rPr>
        <w:t xml:space="preserve">, with a </w:t>
      </w:r>
      <w:r w:rsidR="00F326F5" w:rsidRPr="00F326F5">
        <w:rPr>
          <w:rFonts w:asciiTheme="minorHAnsi" w:hAnsiTheme="minorHAnsi" w:cstheme="minorHAnsi"/>
          <w:sz w:val="24"/>
          <w:szCs w:val="24"/>
        </w:rPr>
        <w:t>clear process in place to deal with requests for filtering changes</w:t>
      </w:r>
      <w:r w:rsidRPr="00C1536D">
        <w:rPr>
          <w:rFonts w:asciiTheme="minorHAnsi" w:hAnsiTheme="minorHAnsi" w:cstheme="minorHAnsi"/>
          <w:color w:val="000000" w:themeColor="text1"/>
          <w:sz w:val="24"/>
          <w:szCs w:val="24"/>
        </w:rPr>
        <w:t>.</w:t>
      </w:r>
      <w:r w:rsidR="00F326F5" w:rsidRPr="00C1536D">
        <w:rPr>
          <w:rStyle w:val="GridBlueChar"/>
          <w:rFonts w:asciiTheme="minorHAnsi" w:hAnsiTheme="minorHAnsi" w:cstheme="minorHAnsi"/>
          <w:color w:val="000000" w:themeColor="text1"/>
          <w:sz w:val="24"/>
          <w:szCs w:val="24"/>
        </w:rPr>
        <w:t xml:space="preserve"> </w:t>
      </w:r>
      <w:r w:rsidRPr="00C1536D">
        <w:rPr>
          <w:rStyle w:val="GridBlueChar"/>
          <w:rFonts w:asciiTheme="minorHAnsi" w:hAnsiTheme="minorHAnsi" w:cstheme="minorHAnsi"/>
          <w:color w:val="000000" w:themeColor="text1"/>
          <w:sz w:val="24"/>
          <w:szCs w:val="24"/>
        </w:rPr>
        <w:t>F</w:t>
      </w:r>
      <w:r w:rsidR="00F326F5" w:rsidRPr="00F326F5">
        <w:rPr>
          <w:rFonts w:asciiTheme="minorHAnsi" w:hAnsiTheme="minorHAnsi" w:cstheme="minorHAnsi"/>
          <w:sz w:val="24"/>
          <w:szCs w:val="24"/>
        </w:rPr>
        <w:t>iltering logs are regularly reviewed and alert the school to breaches of the filtering policy, which are then acted upon.</w:t>
      </w:r>
    </w:p>
    <w:p w:rsidR="00C1536D" w:rsidRDefault="00C1536D" w:rsidP="00C1536D">
      <w:pPr>
        <w:spacing w:after="240"/>
        <w:contextualSpacing/>
        <w:jc w:val="both"/>
        <w:rPr>
          <w:rFonts w:asciiTheme="minorHAnsi" w:hAnsiTheme="minorHAnsi" w:cstheme="minorHAnsi"/>
          <w:i/>
          <w:iCs/>
          <w:sz w:val="24"/>
          <w:szCs w:val="24"/>
        </w:rPr>
      </w:pPr>
    </w:p>
    <w:p w:rsidR="00F326F5" w:rsidRDefault="00C1536D" w:rsidP="00C1536D">
      <w:pPr>
        <w:spacing w:after="240"/>
        <w:contextualSpacing/>
        <w:jc w:val="both"/>
        <w:rPr>
          <w:rFonts w:asciiTheme="minorHAnsi" w:hAnsiTheme="minorHAnsi" w:cstheme="minorHAnsi"/>
          <w:iCs/>
          <w:sz w:val="24"/>
          <w:szCs w:val="24"/>
        </w:rPr>
      </w:pPr>
      <w:r w:rsidRPr="00C1536D">
        <w:rPr>
          <w:rFonts w:asciiTheme="minorHAnsi" w:hAnsiTheme="minorHAnsi" w:cstheme="minorHAnsi"/>
          <w:iCs/>
          <w:sz w:val="24"/>
          <w:szCs w:val="24"/>
        </w:rPr>
        <w:t>W</w:t>
      </w:r>
      <w:r w:rsidR="00F326F5" w:rsidRPr="00C1536D">
        <w:rPr>
          <w:rFonts w:asciiTheme="minorHAnsi" w:hAnsiTheme="minorHAnsi" w:cstheme="minorHAnsi"/>
          <w:iCs/>
          <w:sz w:val="24"/>
          <w:szCs w:val="24"/>
        </w:rPr>
        <w:t>here personal mobile devices have internet access through the school network, content is managed in ways that are consistent with school policy and practice.</w:t>
      </w:r>
      <w:r>
        <w:rPr>
          <w:rFonts w:asciiTheme="minorHAnsi" w:hAnsiTheme="minorHAnsi" w:cstheme="minorHAnsi"/>
          <w:iCs/>
          <w:sz w:val="24"/>
          <w:szCs w:val="24"/>
        </w:rPr>
        <w:t xml:space="preserve"> A</w:t>
      </w:r>
      <w:r w:rsidR="00F326F5" w:rsidRPr="00C1536D">
        <w:rPr>
          <w:rFonts w:asciiTheme="minorHAnsi" w:hAnsiTheme="minorHAnsi" w:cstheme="minorHAnsi"/>
          <w:iCs/>
          <w:sz w:val="24"/>
          <w:szCs w:val="24"/>
        </w:rPr>
        <w:t>ccess to content through non-browser services (e.g. apps and other mobile technologies) is managed in ways that are consistent with school policy and practice.</w:t>
      </w:r>
    </w:p>
    <w:p w:rsidR="00F326F5" w:rsidRDefault="00F326F5" w:rsidP="00C1536D">
      <w:pPr>
        <w:spacing w:after="240"/>
        <w:contextualSpacing/>
        <w:rPr>
          <w:rFonts w:asciiTheme="minorHAnsi" w:eastAsiaTheme="minorEastAsia" w:hAnsiTheme="minorHAnsi" w:cstheme="minorHAnsi"/>
          <w:bCs/>
          <w:color w:val="000000" w:themeColor="text1"/>
          <w:sz w:val="24"/>
          <w:szCs w:val="24"/>
        </w:rPr>
      </w:pPr>
    </w:p>
    <w:p w:rsidR="00C1536D" w:rsidRDefault="00C1536D" w:rsidP="00C1536D">
      <w:pPr>
        <w:spacing w:after="240"/>
        <w:contextualSpacing/>
        <w:rPr>
          <w:rFonts w:asciiTheme="minorHAnsi" w:eastAsiaTheme="minorEastAsia" w:hAnsiTheme="minorHAnsi" w:cstheme="minorHAnsi"/>
          <w:bCs/>
          <w:color w:val="000000" w:themeColor="text1"/>
          <w:sz w:val="24"/>
          <w:szCs w:val="24"/>
        </w:rPr>
      </w:pPr>
    </w:p>
    <w:p w:rsidR="00F326F5" w:rsidRDefault="00F326F5" w:rsidP="00C1536D">
      <w:pPr>
        <w:spacing w:after="240"/>
        <w:contextualSpacing/>
        <w:jc w:val="both"/>
        <w:rPr>
          <w:rFonts w:asciiTheme="minorHAnsi" w:eastAsia="Open Sans Light" w:hAnsiTheme="minorHAnsi" w:cstheme="minorHAnsi"/>
          <w:bCs/>
          <w:color w:val="000000" w:themeColor="text1"/>
          <w:sz w:val="24"/>
          <w:szCs w:val="24"/>
        </w:rPr>
      </w:pPr>
      <w:r w:rsidRPr="00C1536D">
        <w:rPr>
          <w:rFonts w:asciiTheme="minorHAnsi" w:eastAsia="Calibri" w:hAnsiTheme="minorHAnsi" w:cstheme="minorHAnsi"/>
          <w:bCs/>
          <w:sz w:val="24"/>
          <w:szCs w:val="24"/>
        </w:rPr>
        <w:lastRenderedPageBreak/>
        <w:t xml:space="preserve">The school monitors all network use across </w:t>
      </w:r>
      <w:bookmarkStart w:id="1" w:name="_Int_iuWRBbJU"/>
      <w:r w:rsidRPr="00C1536D">
        <w:rPr>
          <w:rFonts w:asciiTheme="minorHAnsi" w:eastAsia="Calibri" w:hAnsiTheme="minorHAnsi" w:cstheme="minorHAnsi"/>
          <w:bCs/>
          <w:sz w:val="24"/>
          <w:szCs w:val="24"/>
        </w:rPr>
        <w:t>all</w:t>
      </w:r>
      <w:bookmarkEnd w:id="1"/>
      <w:r w:rsidRPr="00C1536D">
        <w:rPr>
          <w:rFonts w:asciiTheme="minorHAnsi" w:eastAsia="Calibri" w:hAnsiTheme="minorHAnsi" w:cstheme="minorHAnsi"/>
          <w:bCs/>
          <w:sz w:val="24"/>
          <w:szCs w:val="24"/>
        </w:rPr>
        <w:t xml:space="preserve"> its devices and services. </w:t>
      </w:r>
      <w:r w:rsidRPr="00C1536D">
        <w:rPr>
          <w:rFonts w:asciiTheme="minorHAnsi" w:eastAsia="Open Sans Light" w:hAnsiTheme="minorHAnsi" w:cstheme="minorHAnsi"/>
          <w:bCs/>
          <w:color w:val="000000" w:themeColor="text1"/>
          <w:sz w:val="24"/>
          <w:szCs w:val="24"/>
        </w:rPr>
        <w:t>An appropriate monitoring strategy for all users has been agreed and users are aware that the network is monitored. There is a staff lead responsible for managing the monitoring strategy and processes.</w:t>
      </w:r>
    </w:p>
    <w:p w:rsidR="00C1536D" w:rsidRPr="00F326F5" w:rsidRDefault="00C1536D" w:rsidP="00C1536D">
      <w:pPr>
        <w:spacing w:after="240"/>
        <w:contextualSpacing/>
        <w:jc w:val="both"/>
        <w:rPr>
          <w:rFonts w:asciiTheme="minorHAnsi" w:eastAsia="Open Sans Light" w:hAnsiTheme="minorHAnsi" w:cstheme="minorHAnsi"/>
          <w:b/>
          <w:bCs/>
          <w:color w:val="000000" w:themeColor="text1"/>
          <w:sz w:val="24"/>
          <w:szCs w:val="24"/>
        </w:rPr>
      </w:pPr>
    </w:p>
    <w:p w:rsidR="00F326F5" w:rsidRDefault="00F326F5" w:rsidP="00C1536D">
      <w:pPr>
        <w:spacing w:after="240"/>
        <w:contextualSpacing/>
        <w:rPr>
          <w:rFonts w:asciiTheme="minorHAnsi" w:eastAsia="Open Sans Light" w:hAnsiTheme="minorHAnsi" w:cstheme="minorHAnsi"/>
          <w:bCs/>
          <w:color w:val="000000" w:themeColor="text1"/>
          <w:sz w:val="24"/>
          <w:szCs w:val="24"/>
        </w:rPr>
      </w:pPr>
      <w:r w:rsidRPr="00C1536D">
        <w:rPr>
          <w:rFonts w:asciiTheme="minorHAnsi" w:eastAsia="Open Sans Light" w:hAnsiTheme="minorHAnsi" w:cstheme="minorHAnsi"/>
          <w:bCs/>
          <w:color w:val="000000" w:themeColor="text1"/>
          <w:sz w:val="24"/>
          <w:szCs w:val="24"/>
        </w:rPr>
        <w:t>There are effective pro</w:t>
      </w:r>
      <w:r w:rsidR="00C1536D" w:rsidRPr="00C1536D">
        <w:rPr>
          <w:rFonts w:asciiTheme="minorHAnsi" w:eastAsia="Open Sans Light" w:hAnsiTheme="minorHAnsi" w:cstheme="minorHAnsi"/>
          <w:bCs/>
          <w:color w:val="000000" w:themeColor="text1"/>
          <w:sz w:val="24"/>
          <w:szCs w:val="24"/>
        </w:rPr>
        <w:t xml:space="preserve">tocols in place to report abuse or </w:t>
      </w:r>
      <w:r w:rsidRPr="00C1536D">
        <w:rPr>
          <w:rFonts w:asciiTheme="minorHAnsi" w:eastAsia="Open Sans Light" w:hAnsiTheme="minorHAnsi" w:cstheme="minorHAnsi"/>
          <w:bCs/>
          <w:color w:val="000000" w:themeColor="text1"/>
          <w:sz w:val="24"/>
          <w:szCs w:val="24"/>
        </w:rPr>
        <w:t>misuse. There is a clear process for prioritising response to alerts that require rapid safeguarding intervention. Management of serious safeguarding alerts is consistent with safeguarding policy and practice</w:t>
      </w:r>
      <w:r w:rsidR="00C1536D" w:rsidRPr="00C1536D">
        <w:rPr>
          <w:rFonts w:asciiTheme="minorHAnsi" w:eastAsia="Open Sans Light" w:hAnsiTheme="minorHAnsi" w:cstheme="minorHAnsi"/>
          <w:bCs/>
          <w:color w:val="000000" w:themeColor="text1"/>
          <w:sz w:val="24"/>
          <w:szCs w:val="24"/>
        </w:rPr>
        <w:t xml:space="preserve">. </w:t>
      </w:r>
      <w:r w:rsidRPr="00C1536D">
        <w:rPr>
          <w:rFonts w:asciiTheme="minorHAnsi" w:eastAsia="Open Sans Light" w:hAnsiTheme="minorHAnsi" w:cstheme="minorHAnsi"/>
          <w:bCs/>
          <w:color w:val="000000" w:themeColor="text1"/>
          <w:sz w:val="24"/>
          <w:szCs w:val="24"/>
        </w:rPr>
        <w:t xml:space="preserve">Technical monitoring systems are up to date and managed and logs/alerts are regularly reviewed and acted upon. </w:t>
      </w:r>
    </w:p>
    <w:p w:rsidR="00C1536D" w:rsidRPr="00C1536D" w:rsidRDefault="00C1536D" w:rsidP="00C1536D">
      <w:pPr>
        <w:spacing w:after="240"/>
        <w:contextualSpacing/>
        <w:rPr>
          <w:rFonts w:asciiTheme="minorHAnsi" w:hAnsiTheme="minorHAnsi" w:cstheme="minorHAnsi"/>
          <w:bCs/>
          <w:sz w:val="24"/>
          <w:szCs w:val="24"/>
        </w:rPr>
      </w:pPr>
    </w:p>
    <w:p w:rsidR="00F326F5" w:rsidRPr="00F326F5" w:rsidRDefault="00F326F5" w:rsidP="00C309D2">
      <w:pPr>
        <w:rPr>
          <w:rFonts w:asciiTheme="minorHAnsi" w:eastAsia="Calibri" w:hAnsiTheme="minorHAnsi" w:cstheme="minorHAnsi"/>
          <w:sz w:val="24"/>
          <w:szCs w:val="24"/>
        </w:rPr>
      </w:pPr>
      <w:r w:rsidRPr="00F326F5">
        <w:rPr>
          <w:rFonts w:asciiTheme="minorHAnsi" w:hAnsiTheme="minorHAnsi" w:cstheme="minorHAnsi"/>
          <w:sz w:val="24"/>
          <w:szCs w:val="24"/>
        </w:rPr>
        <w:t>The school follows the UK Safer Internet Centre</w:t>
      </w:r>
      <w:r w:rsidRPr="00C1536D">
        <w:rPr>
          <w:rFonts w:asciiTheme="minorHAnsi" w:hAnsiTheme="minorHAnsi" w:cstheme="minorHAnsi"/>
          <w:color w:val="000000" w:themeColor="text1"/>
          <w:sz w:val="24"/>
          <w:szCs w:val="24"/>
        </w:rPr>
        <w:t xml:space="preserve"> </w:t>
      </w:r>
      <w:hyperlink r:id="rId18">
        <w:r w:rsidR="00C1536D">
          <w:rPr>
            <w:rStyle w:val="IntenseEmphasis"/>
            <w:rFonts w:asciiTheme="minorHAnsi" w:hAnsiTheme="minorHAnsi" w:cstheme="minorHAnsi"/>
            <w:color w:val="000000" w:themeColor="text1"/>
            <w:sz w:val="24"/>
            <w:szCs w:val="24"/>
            <w:u w:val="none"/>
          </w:rPr>
          <w:t>appropriate m</w:t>
        </w:r>
        <w:r w:rsidRPr="00C1536D">
          <w:rPr>
            <w:rStyle w:val="IntenseEmphasis"/>
            <w:rFonts w:asciiTheme="minorHAnsi" w:hAnsiTheme="minorHAnsi" w:cstheme="minorHAnsi"/>
            <w:color w:val="000000" w:themeColor="text1"/>
            <w:sz w:val="24"/>
            <w:szCs w:val="24"/>
            <w:u w:val="none"/>
          </w:rPr>
          <w:t>onitoring</w:t>
        </w:r>
      </w:hyperlink>
      <w:r w:rsidRPr="00F326F5">
        <w:rPr>
          <w:rFonts w:asciiTheme="minorHAnsi" w:hAnsiTheme="minorHAnsi" w:cstheme="minorHAnsi"/>
          <w:sz w:val="24"/>
          <w:szCs w:val="24"/>
        </w:rPr>
        <w:t xml:space="preserve"> guidance and protects users and school systems through the use of the appropriate blend of strategies </w:t>
      </w:r>
      <w:r w:rsidRPr="00F326F5">
        <w:rPr>
          <w:rFonts w:asciiTheme="minorHAnsi" w:eastAsia="Open Sans Light" w:hAnsiTheme="minorHAnsi" w:cstheme="minorHAnsi"/>
          <w:sz w:val="24"/>
          <w:szCs w:val="24"/>
        </w:rPr>
        <w:t xml:space="preserve">strategy informed by the school’s risk assessment. </w:t>
      </w:r>
      <w:r w:rsidRPr="00C1536D">
        <w:rPr>
          <w:rFonts w:asciiTheme="minorHAnsi" w:eastAsia="Open Sans Light" w:hAnsiTheme="minorHAnsi" w:cstheme="minorHAnsi"/>
          <w:color w:val="000000" w:themeColor="text1"/>
          <w:sz w:val="24"/>
          <w:szCs w:val="24"/>
        </w:rPr>
        <w:t>These may include:</w:t>
      </w:r>
    </w:p>
    <w:p w:rsidR="00F326F5" w:rsidRPr="00F326F5" w:rsidRDefault="00F326F5" w:rsidP="00C309D2">
      <w:pPr>
        <w:pStyle w:val="ListParagraph"/>
        <w:numPr>
          <w:ilvl w:val="0"/>
          <w:numId w:val="17"/>
        </w:numPr>
        <w:spacing w:after="240"/>
        <w:contextualSpacing/>
        <w:rPr>
          <w:rFonts w:asciiTheme="minorHAnsi" w:hAnsiTheme="minorHAnsi" w:cstheme="minorHAnsi"/>
          <w:sz w:val="24"/>
          <w:szCs w:val="24"/>
        </w:rPr>
      </w:pPr>
      <w:r w:rsidRPr="00F326F5">
        <w:rPr>
          <w:rFonts w:asciiTheme="minorHAnsi" w:hAnsiTheme="minorHAnsi" w:cstheme="minorHAnsi"/>
          <w:sz w:val="24"/>
          <w:szCs w:val="24"/>
        </w:rPr>
        <w:t>physical monitoring (adult supervision in the classroom)</w:t>
      </w:r>
    </w:p>
    <w:p w:rsidR="00F326F5" w:rsidRPr="00F326F5" w:rsidRDefault="00F326F5" w:rsidP="00C309D2">
      <w:pPr>
        <w:pStyle w:val="ListParagraph"/>
        <w:numPr>
          <w:ilvl w:val="0"/>
          <w:numId w:val="17"/>
        </w:numPr>
        <w:spacing w:after="240"/>
        <w:contextualSpacing/>
        <w:rPr>
          <w:rFonts w:asciiTheme="minorHAnsi" w:hAnsiTheme="minorHAnsi" w:cstheme="minorHAnsi"/>
          <w:sz w:val="24"/>
          <w:szCs w:val="24"/>
        </w:rPr>
      </w:pPr>
      <w:r w:rsidRPr="00F326F5">
        <w:rPr>
          <w:rFonts w:asciiTheme="minorHAnsi" w:hAnsiTheme="minorHAnsi" w:cstheme="minorHAnsi"/>
          <w:sz w:val="24"/>
          <w:szCs w:val="24"/>
        </w:rPr>
        <w:t>internet use is regularly monitored and reviewed</w:t>
      </w:r>
    </w:p>
    <w:p w:rsidR="00F326F5" w:rsidRPr="00F326F5" w:rsidRDefault="00F326F5" w:rsidP="00C309D2">
      <w:pPr>
        <w:pStyle w:val="ListParagraph"/>
        <w:numPr>
          <w:ilvl w:val="0"/>
          <w:numId w:val="17"/>
        </w:numPr>
        <w:spacing w:after="240"/>
        <w:contextualSpacing/>
        <w:rPr>
          <w:rFonts w:asciiTheme="minorHAnsi" w:hAnsiTheme="minorHAnsi" w:cstheme="minorHAnsi"/>
          <w:sz w:val="24"/>
          <w:szCs w:val="24"/>
        </w:rPr>
      </w:pPr>
      <w:r w:rsidRPr="00F326F5">
        <w:rPr>
          <w:rFonts w:asciiTheme="minorHAnsi" w:hAnsiTheme="minorHAnsi" w:cstheme="minorHAnsi"/>
          <w:sz w:val="24"/>
          <w:szCs w:val="24"/>
        </w:rPr>
        <w:t>filtering logs are regularly analysed and breaches are reported to senior leaders</w:t>
      </w:r>
    </w:p>
    <w:p w:rsidR="00F326F5" w:rsidRPr="00C1536D" w:rsidRDefault="00F326F5" w:rsidP="00C309D2">
      <w:pPr>
        <w:pStyle w:val="ListParagraph"/>
        <w:numPr>
          <w:ilvl w:val="0"/>
          <w:numId w:val="17"/>
        </w:numPr>
        <w:spacing w:after="240"/>
        <w:contextualSpacing/>
        <w:rPr>
          <w:rFonts w:asciiTheme="minorHAnsi" w:hAnsiTheme="minorHAnsi" w:cstheme="minorHAnsi"/>
          <w:iCs/>
          <w:sz w:val="24"/>
          <w:szCs w:val="24"/>
        </w:rPr>
      </w:pPr>
      <w:r w:rsidRPr="00C1536D">
        <w:rPr>
          <w:rFonts w:asciiTheme="minorHAnsi" w:hAnsiTheme="minorHAnsi" w:cstheme="minorHAnsi"/>
          <w:iCs/>
          <w:sz w:val="24"/>
          <w:szCs w:val="24"/>
        </w:rPr>
        <w:t xml:space="preserve">where possible, school technical staff regularly monitor and record the activity of users on the school technical systems </w:t>
      </w:r>
    </w:p>
    <w:p w:rsidR="00F326F5" w:rsidRPr="00C1536D" w:rsidRDefault="00BE523F" w:rsidP="00C1536D">
      <w:pPr>
        <w:spacing w:after="240"/>
        <w:contextualSpacing/>
        <w:rPr>
          <w:rFonts w:asciiTheme="minorHAnsi" w:eastAsiaTheme="minorEastAsia" w:hAnsiTheme="minorHAnsi" w:cstheme="minorHAnsi"/>
          <w:b/>
          <w:bCs/>
          <w:color w:val="000000" w:themeColor="text1"/>
          <w:sz w:val="28"/>
          <w:szCs w:val="24"/>
          <w:u w:val="single"/>
        </w:rPr>
      </w:pPr>
      <w:r w:rsidRPr="00C1536D">
        <w:rPr>
          <w:rFonts w:asciiTheme="minorHAnsi" w:eastAsiaTheme="minorEastAsia" w:hAnsiTheme="minorHAnsi" w:cstheme="minorHAnsi"/>
          <w:b/>
          <w:bCs/>
          <w:color w:val="000000" w:themeColor="text1"/>
          <w:sz w:val="28"/>
          <w:szCs w:val="24"/>
          <w:u w:val="single"/>
        </w:rPr>
        <w:t>Technical Security</w:t>
      </w:r>
    </w:p>
    <w:p w:rsidR="00BE523F" w:rsidRPr="00083A9B" w:rsidRDefault="00BE523F" w:rsidP="00083A9B">
      <w:pPr>
        <w:rPr>
          <w:rStyle w:val="GridBlueChar"/>
          <w:rFonts w:asciiTheme="minorHAnsi" w:eastAsia="Times New Roman" w:hAnsiTheme="minorHAnsi" w:cstheme="minorHAnsi"/>
          <w:color w:val="auto"/>
          <w:sz w:val="24"/>
          <w:szCs w:val="24"/>
          <w:lang w:eastAsia="en-GB"/>
        </w:rPr>
      </w:pPr>
      <w:r w:rsidRPr="00BE523F">
        <w:rPr>
          <w:rStyle w:val="GridBlueChar"/>
          <w:rFonts w:asciiTheme="minorHAnsi" w:hAnsiTheme="minorHAnsi" w:cstheme="minorHAnsi"/>
          <w:color w:val="000000" w:themeColor="text1"/>
          <w:sz w:val="24"/>
          <w:szCs w:val="24"/>
        </w:rPr>
        <w:t xml:space="preserve">The </w:t>
      </w:r>
      <w:r w:rsidRPr="00BE523F">
        <w:rPr>
          <w:rFonts w:asciiTheme="minorHAnsi" w:hAnsiTheme="minorHAnsi" w:cstheme="minorHAnsi"/>
          <w:sz w:val="24"/>
          <w:szCs w:val="24"/>
        </w:rPr>
        <w:t xml:space="preserve">school technical systems </w:t>
      </w:r>
      <w:r w:rsidR="00083A9B">
        <w:rPr>
          <w:rFonts w:asciiTheme="minorHAnsi" w:hAnsiTheme="minorHAnsi" w:cstheme="minorHAnsi"/>
          <w:sz w:val="24"/>
          <w:szCs w:val="24"/>
        </w:rPr>
        <w:t>are</w:t>
      </w:r>
      <w:r w:rsidRPr="00BE523F">
        <w:rPr>
          <w:rFonts w:asciiTheme="minorHAnsi" w:hAnsiTheme="minorHAnsi" w:cstheme="minorHAnsi"/>
          <w:sz w:val="24"/>
          <w:szCs w:val="24"/>
        </w:rPr>
        <w:t xml:space="preserve"> managed in ways that ensure that the school meets recommended technical requirements</w:t>
      </w:r>
      <w:r w:rsidR="00083A9B">
        <w:rPr>
          <w:rFonts w:asciiTheme="minorHAnsi" w:hAnsiTheme="minorHAnsi" w:cstheme="minorHAnsi"/>
          <w:spacing w:val="-8"/>
          <w:sz w:val="24"/>
          <w:szCs w:val="24"/>
        </w:rPr>
        <w:t xml:space="preserve">. There are </w:t>
      </w:r>
      <w:r w:rsidRPr="00BE523F">
        <w:rPr>
          <w:rFonts w:asciiTheme="minorHAnsi" w:hAnsiTheme="minorHAnsi" w:cstheme="minorHAnsi"/>
          <w:sz w:val="24"/>
          <w:szCs w:val="24"/>
        </w:rPr>
        <w:t>regular reviews and audits of the safety and security of school technical systems</w:t>
      </w:r>
      <w:r w:rsidR="00083A9B">
        <w:rPr>
          <w:rFonts w:asciiTheme="minorHAnsi" w:hAnsiTheme="minorHAnsi" w:cstheme="minorHAnsi"/>
          <w:sz w:val="24"/>
          <w:szCs w:val="24"/>
        </w:rPr>
        <w:t xml:space="preserve"> completed by the ICT Technician.  The school ensures </w:t>
      </w:r>
      <w:proofErr w:type="gramStart"/>
      <w:r w:rsidRPr="00083A9B">
        <w:rPr>
          <w:rFonts w:asciiTheme="minorHAnsi" w:hAnsiTheme="minorHAnsi" w:cstheme="minorHAnsi"/>
          <w:sz w:val="24"/>
          <w:szCs w:val="24"/>
        </w:rPr>
        <w:t>servers,</w:t>
      </w:r>
      <w:proofErr w:type="gramEnd"/>
      <w:r w:rsidRPr="00083A9B">
        <w:rPr>
          <w:rFonts w:asciiTheme="minorHAnsi" w:hAnsiTheme="minorHAnsi" w:cstheme="minorHAnsi"/>
          <w:sz w:val="24"/>
          <w:szCs w:val="24"/>
        </w:rPr>
        <w:t xml:space="preserve"> wireless systems and cabling are securely located and physical access restricted</w:t>
      </w:r>
      <w:r w:rsidR="00083A9B">
        <w:rPr>
          <w:rFonts w:asciiTheme="minorHAnsi" w:hAnsiTheme="minorHAnsi" w:cstheme="minorHAnsi"/>
          <w:sz w:val="24"/>
          <w:szCs w:val="24"/>
        </w:rPr>
        <w:t>.  T</w:t>
      </w:r>
      <w:r w:rsidRPr="00083A9B">
        <w:rPr>
          <w:rFonts w:asciiTheme="minorHAnsi" w:hAnsiTheme="minorHAnsi" w:cstheme="minorHAnsi"/>
          <w:sz w:val="24"/>
          <w:szCs w:val="24"/>
        </w:rPr>
        <w:t>here are rigorous and verified back-up routines, including the keeping of network-separated (air-gapped) copies in the cloud</w:t>
      </w:r>
      <w:r w:rsidR="00083A9B">
        <w:rPr>
          <w:rFonts w:asciiTheme="minorHAnsi" w:hAnsiTheme="minorHAnsi" w:cstheme="minorHAnsi"/>
          <w:sz w:val="24"/>
          <w:szCs w:val="24"/>
        </w:rPr>
        <w:t xml:space="preserve">.  </w:t>
      </w:r>
    </w:p>
    <w:p w:rsidR="00083A9B" w:rsidRDefault="00083A9B" w:rsidP="00083A9B">
      <w:pPr>
        <w:spacing w:after="240"/>
        <w:contextualSpacing/>
        <w:jc w:val="both"/>
        <w:rPr>
          <w:rFonts w:asciiTheme="minorHAnsi" w:hAnsiTheme="minorHAnsi" w:cstheme="minorHAnsi"/>
          <w:b/>
          <w:sz w:val="24"/>
          <w:szCs w:val="24"/>
        </w:rPr>
      </w:pPr>
    </w:p>
    <w:p w:rsidR="00BE523F" w:rsidRPr="00083A9B" w:rsidRDefault="00083A9B" w:rsidP="00083A9B">
      <w:pPr>
        <w:spacing w:after="240"/>
        <w:contextualSpacing/>
        <w:rPr>
          <w:rStyle w:val="GridBlueChar"/>
          <w:rFonts w:asciiTheme="minorHAnsi" w:hAnsiTheme="minorHAnsi" w:cstheme="minorHAnsi"/>
          <w:sz w:val="24"/>
          <w:szCs w:val="24"/>
        </w:rPr>
      </w:pPr>
      <w:r w:rsidRPr="00083A9B">
        <w:rPr>
          <w:rFonts w:asciiTheme="minorHAnsi" w:hAnsiTheme="minorHAnsi" w:cstheme="minorHAnsi"/>
          <w:sz w:val="24"/>
          <w:szCs w:val="24"/>
        </w:rPr>
        <w:t xml:space="preserve">The school ensures </w:t>
      </w:r>
      <w:r w:rsidR="00BE523F" w:rsidRPr="00083A9B">
        <w:rPr>
          <w:rFonts w:asciiTheme="minorHAnsi" w:hAnsiTheme="minorHAnsi" w:cstheme="minorHAnsi"/>
          <w:sz w:val="24"/>
          <w:szCs w:val="24"/>
        </w:rPr>
        <w:t xml:space="preserve">all users have clearly defined access rights to school technical systems and devices. Details of the access rights available to groups of users will be recorded by the </w:t>
      </w:r>
      <w:r w:rsidR="000E0B43">
        <w:rPr>
          <w:rFonts w:asciiTheme="minorHAnsi" w:hAnsiTheme="minorHAnsi" w:cstheme="minorHAnsi"/>
          <w:sz w:val="24"/>
          <w:szCs w:val="24"/>
        </w:rPr>
        <w:t>ICT Technician, who will report these to SLT termly</w:t>
      </w:r>
      <w:bookmarkStart w:id="2" w:name="_GoBack"/>
      <w:bookmarkEnd w:id="2"/>
      <w:r w:rsidRPr="00083A9B">
        <w:rPr>
          <w:rFonts w:asciiTheme="minorHAnsi" w:hAnsiTheme="minorHAnsi" w:cstheme="minorHAnsi"/>
          <w:sz w:val="24"/>
          <w:szCs w:val="24"/>
        </w:rPr>
        <w:t>.</w:t>
      </w:r>
      <w:r w:rsidR="00BE523F" w:rsidRPr="00083A9B">
        <w:rPr>
          <w:rFonts w:asciiTheme="minorHAnsi" w:hAnsiTheme="minorHAnsi" w:cstheme="minorHAnsi"/>
          <w:sz w:val="24"/>
          <w:szCs w:val="24"/>
        </w:rPr>
        <w:t xml:space="preserve"> </w:t>
      </w:r>
      <w:r w:rsidRPr="00083A9B">
        <w:rPr>
          <w:rFonts w:asciiTheme="minorHAnsi" w:hAnsiTheme="minorHAnsi" w:cstheme="minorHAnsi"/>
          <w:sz w:val="24"/>
          <w:szCs w:val="24"/>
        </w:rPr>
        <w:t>A</w:t>
      </w:r>
      <w:r w:rsidR="00BE523F" w:rsidRPr="00083A9B">
        <w:rPr>
          <w:rFonts w:asciiTheme="minorHAnsi" w:hAnsiTheme="minorHAnsi" w:cstheme="minorHAnsi"/>
          <w:bCs/>
          <w:sz w:val="24"/>
          <w:szCs w:val="24"/>
        </w:rPr>
        <w:t>ll</w:t>
      </w:r>
      <w:r w:rsidR="00BE523F" w:rsidRPr="00083A9B">
        <w:rPr>
          <w:rFonts w:asciiTheme="minorHAnsi" w:hAnsiTheme="minorHAnsi" w:cstheme="minorHAnsi"/>
          <w:b/>
          <w:bCs/>
          <w:sz w:val="24"/>
          <w:szCs w:val="24"/>
        </w:rPr>
        <w:t xml:space="preserve"> </w:t>
      </w:r>
      <w:r w:rsidRPr="00083A9B">
        <w:rPr>
          <w:rFonts w:asciiTheme="minorHAnsi" w:hAnsiTheme="minorHAnsi" w:cstheme="minorHAnsi"/>
          <w:bCs/>
          <w:sz w:val="24"/>
          <w:szCs w:val="24"/>
        </w:rPr>
        <w:t xml:space="preserve">Staff </w:t>
      </w:r>
      <w:r w:rsidR="00BE523F" w:rsidRPr="00083A9B">
        <w:rPr>
          <w:rFonts w:asciiTheme="minorHAnsi" w:hAnsiTheme="minorHAnsi" w:cstheme="minorHAnsi"/>
          <w:bCs/>
          <w:sz w:val="24"/>
          <w:szCs w:val="24"/>
        </w:rPr>
        <w:t>have responsibility for the security of their username and password and must not allow other users to access the systems using their log on details. Users</w:t>
      </w:r>
      <w:r w:rsidR="00BE523F" w:rsidRPr="00083A9B">
        <w:rPr>
          <w:rFonts w:asciiTheme="minorHAnsi" w:hAnsiTheme="minorHAnsi" w:cstheme="minorHAnsi"/>
          <w:sz w:val="24"/>
          <w:szCs w:val="24"/>
        </w:rPr>
        <w:t xml:space="preserve"> </w:t>
      </w:r>
      <w:r w:rsidR="00BE523F" w:rsidRPr="00083A9B">
        <w:rPr>
          <w:rFonts w:asciiTheme="minorHAnsi" w:hAnsiTheme="minorHAnsi" w:cstheme="minorHAnsi"/>
          <w:bCs/>
          <w:sz w:val="24"/>
          <w:szCs w:val="24"/>
        </w:rPr>
        <w:t>must immediately report any suspicion or evidence that there has been a breach of security</w:t>
      </w:r>
      <w:r w:rsidRPr="00083A9B">
        <w:rPr>
          <w:rFonts w:asciiTheme="minorHAnsi" w:hAnsiTheme="minorHAnsi" w:cstheme="minorHAnsi"/>
          <w:bCs/>
          <w:sz w:val="24"/>
          <w:szCs w:val="24"/>
        </w:rPr>
        <w:t>.</w:t>
      </w:r>
      <w:r>
        <w:rPr>
          <w:rFonts w:asciiTheme="minorHAnsi" w:eastAsiaTheme="minorHAnsi" w:hAnsiTheme="minorHAnsi" w:cstheme="minorHAnsi"/>
          <w:color w:val="1762AB"/>
          <w:sz w:val="24"/>
          <w:szCs w:val="24"/>
          <w:lang w:eastAsia="en-US"/>
        </w:rPr>
        <w:t xml:space="preserve">  </w:t>
      </w:r>
      <w:r w:rsidRPr="00083A9B">
        <w:rPr>
          <w:rFonts w:asciiTheme="minorHAnsi" w:hAnsiTheme="minorHAnsi" w:cstheme="minorHAnsi"/>
          <w:sz w:val="24"/>
          <w:szCs w:val="24"/>
        </w:rPr>
        <w:t>A</w:t>
      </w:r>
      <w:r w:rsidR="00BE523F" w:rsidRPr="00083A9B">
        <w:rPr>
          <w:rFonts w:asciiTheme="minorHAnsi" w:hAnsiTheme="minorHAnsi" w:cstheme="minorHAnsi"/>
          <w:sz w:val="24"/>
          <w:szCs w:val="24"/>
        </w:rPr>
        <w:t>ll</w:t>
      </w:r>
      <w:r w:rsidRPr="00083A9B">
        <w:rPr>
          <w:rFonts w:asciiTheme="minorHAnsi" w:hAnsiTheme="minorHAnsi" w:cstheme="minorHAnsi"/>
          <w:sz w:val="24"/>
          <w:szCs w:val="24"/>
        </w:rPr>
        <w:t xml:space="preserve"> school networks and system are</w:t>
      </w:r>
      <w:r w:rsidR="00BE523F" w:rsidRPr="00083A9B">
        <w:rPr>
          <w:rFonts w:asciiTheme="minorHAnsi" w:hAnsiTheme="minorHAnsi" w:cstheme="minorHAnsi"/>
          <w:sz w:val="24"/>
          <w:szCs w:val="24"/>
        </w:rPr>
        <w:t xml:space="preserve"> protected by secure passwords. Passwords must not be shared with anyone. All users will be provided with a username and password</w:t>
      </w:r>
      <w:r w:rsidR="00BE523F" w:rsidRPr="00083A9B">
        <w:rPr>
          <w:rFonts w:asciiTheme="minorHAnsi" w:hAnsiTheme="minorHAnsi" w:cstheme="minorHAnsi"/>
          <w:b/>
          <w:sz w:val="24"/>
          <w:szCs w:val="24"/>
        </w:rPr>
        <w:t xml:space="preserve"> </w:t>
      </w:r>
      <w:r w:rsidR="00BE523F" w:rsidRPr="00083A9B">
        <w:rPr>
          <w:rFonts w:asciiTheme="minorHAnsi" w:hAnsiTheme="minorHAnsi" w:cstheme="minorHAnsi"/>
          <w:sz w:val="24"/>
          <w:szCs w:val="24"/>
        </w:rPr>
        <w:t xml:space="preserve">by </w:t>
      </w:r>
      <w:r w:rsidRPr="00083A9B">
        <w:rPr>
          <w:rStyle w:val="GridBlueChar"/>
          <w:rFonts w:asciiTheme="minorHAnsi" w:hAnsiTheme="minorHAnsi" w:cstheme="minorHAnsi"/>
          <w:color w:val="000000" w:themeColor="text1"/>
          <w:sz w:val="24"/>
          <w:szCs w:val="24"/>
        </w:rPr>
        <w:t>the</w:t>
      </w:r>
      <w:r w:rsidRPr="00083A9B">
        <w:rPr>
          <w:rStyle w:val="GridBlueChar"/>
          <w:rFonts w:asciiTheme="minorHAnsi" w:hAnsiTheme="minorHAnsi" w:cstheme="minorHAnsi"/>
          <w:sz w:val="24"/>
          <w:szCs w:val="24"/>
        </w:rPr>
        <w:t xml:space="preserve"> </w:t>
      </w:r>
      <w:r w:rsidRPr="00083A9B">
        <w:rPr>
          <w:rStyle w:val="GridBlueChar"/>
          <w:rFonts w:asciiTheme="minorHAnsi" w:hAnsiTheme="minorHAnsi" w:cstheme="minorHAnsi"/>
          <w:color w:val="000000" w:themeColor="text1"/>
          <w:sz w:val="24"/>
          <w:szCs w:val="24"/>
        </w:rPr>
        <w:t xml:space="preserve">ICT Technician, </w:t>
      </w:r>
      <w:r w:rsidR="00BE523F" w:rsidRPr="00083A9B">
        <w:rPr>
          <w:rFonts w:asciiTheme="minorHAnsi" w:hAnsiTheme="minorHAnsi" w:cstheme="minorHAnsi"/>
          <w:sz w:val="24"/>
          <w:szCs w:val="24"/>
        </w:rPr>
        <w:t>who will keep an up-to-date record of users and their usernames</w:t>
      </w:r>
      <w:r w:rsidRPr="00083A9B">
        <w:rPr>
          <w:rFonts w:asciiTheme="minorHAnsi" w:hAnsiTheme="minorHAnsi" w:cstheme="minorHAnsi"/>
          <w:sz w:val="24"/>
          <w:szCs w:val="24"/>
        </w:rPr>
        <w:t>.</w:t>
      </w:r>
    </w:p>
    <w:p w:rsidR="00083A9B" w:rsidRDefault="00083A9B" w:rsidP="00083A9B">
      <w:pPr>
        <w:spacing w:after="240"/>
        <w:contextualSpacing/>
        <w:jc w:val="both"/>
        <w:rPr>
          <w:rStyle w:val="GridBlueChar"/>
          <w:rFonts w:asciiTheme="minorHAnsi" w:hAnsiTheme="minorHAnsi" w:cstheme="minorHAnsi"/>
          <w:color w:val="000000" w:themeColor="text1"/>
          <w:sz w:val="24"/>
          <w:szCs w:val="24"/>
        </w:rPr>
      </w:pPr>
    </w:p>
    <w:p w:rsidR="00BE523F" w:rsidRPr="00083A9B" w:rsidRDefault="00083A9B" w:rsidP="00DB4E82">
      <w:pPr>
        <w:spacing w:after="240"/>
        <w:contextualSpacing/>
        <w:rPr>
          <w:rFonts w:asciiTheme="minorHAnsi" w:eastAsiaTheme="minorEastAsia" w:hAnsiTheme="minorHAnsi" w:cstheme="minorHAnsi"/>
          <w:color w:val="000000" w:themeColor="text1"/>
          <w:sz w:val="24"/>
          <w:szCs w:val="24"/>
        </w:rPr>
      </w:pPr>
      <w:r w:rsidRPr="00083A9B">
        <w:rPr>
          <w:rStyle w:val="GridBlueChar"/>
          <w:rFonts w:asciiTheme="minorHAnsi" w:hAnsiTheme="minorHAnsi" w:cstheme="minorHAnsi"/>
          <w:color w:val="000000" w:themeColor="text1"/>
          <w:sz w:val="24"/>
          <w:szCs w:val="24"/>
        </w:rPr>
        <w:t>The Headteacher</w:t>
      </w:r>
      <w:r w:rsidR="00BE523F" w:rsidRPr="00083A9B">
        <w:rPr>
          <w:rFonts w:asciiTheme="minorHAnsi" w:hAnsiTheme="minorHAnsi" w:cstheme="minorHAnsi"/>
          <w:color w:val="000000" w:themeColor="text1"/>
          <w:sz w:val="24"/>
          <w:szCs w:val="24"/>
        </w:rPr>
        <w:t xml:space="preserve"> is responsible for ensuring that all software purchased by and used by the school is adequately licenced and that the latest software updates (patches) are applied</w:t>
      </w:r>
      <w:r w:rsidRPr="00083A9B">
        <w:rPr>
          <w:rFonts w:asciiTheme="minorHAnsi" w:hAnsiTheme="minorHAnsi" w:cstheme="minorHAnsi"/>
          <w:color w:val="000000" w:themeColor="text1"/>
          <w:sz w:val="24"/>
          <w:szCs w:val="24"/>
        </w:rPr>
        <w:t>, with the support of the ICT Technician</w:t>
      </w:r>
      <w:r w:rsidR="00BE523F" w:rsidRPr="00083A9B">
        <w:rPr>
          <w:rFonts w:asciiTheme="minorHAnsi" w:hAnsiTheme="minorHAnsi" w:cstheme="minorHAnsi"/>
          <w:color w:val="000000" w:themeColor="text1"/>
          <w:sz w:val="24"/>
          <w:szCs w:val="24"/>
        </w:rPr>
        <w:t>.</w:t>
      </w:r>
      <w:r>
        <w:rPr>
          <w:rFonts w:asciiTheme="minorHAnsi" w:eastAsiaTheme="minorEastAsia" w:hAnsiTheme="minorHAnsi" w:cstheme="minorHAnsi"/>
          <w:color w:val="000000" w:themeColor="text1"/>
          <w:sz w:val="24"/>
          <w:szCs w:val="24"/>
        </w:rPr>
        <w:t xml:space="preserve">  A</w:t>
      </w:r>
      <w:r w:rsidR="00BE523F" w:rsidRPr="00083A9B">
        <w:rPr>
          <w:rFonts w:asciiTheme="minorHAnsi" w:hAnsiTheme="minorHAnsi" w:cstheme="minorHAnsi"/>
          <w:sz w:val="24"/>
          <w:szCs w:val="24"/>
        </w:rPr>
        <w:t xml:space="preserve">ppropriate security measures are in </w:t>
      </w:r>
      <w:r w:rsidR="00BE523F" w:rsidRPr="00083A9B">
        <w:rPr>
          <w:rStyle w:val="GridBlueChar"/>
          <w:rFonts w:asciiTheme="minorHAnsi" w:hAnsiTheme="minorHAnsi" w:cstheme="minorHAnsi"/>
          <w:color w:val="000000" w:themeColor="text1"/>
          <w:sz w:val="24"/>
          <w:szCs w:val="24"/>
        </w:rPr>
        <w:t>place</w:t>
      </w:r>
      <w:r w:rsidR="00BE523F" w:rsidRPr="00083A9B">
        <w:rPr>
          <w:rStyle w:val="GridBlueChar"/>
          <w:rFonts w:asciiTheme="minorHAnsi" w:hAnsiTheme="minorHAnsi" w:cstheme="minorHAnsi"/>
          <w:sz w:val="24"/>
          <w:szCs w:val="24"/>
        </w:rPr>
        <w:t xml:space="preserve"> </w:t>
      </w:r>
      <w:r w:rsidR="00BE523F" w:rsidRPr="00083A9B">
        <w:rPr>
          <w:rFonts w:asciiTheme="minorHAnsi" w:hAnsiTheme="minorHAnsi" w:cstheme="minorHAnsi"/>
          <w:sz w:val="24"/>
          <w:szCs w:val="24"/>
        </w:rPr>
        <w:t>to protect the servers, firewalls, routers, wireless systems and devices from accidental or malicious attempts which might threaten the security of the school systems and data. These are tested regularly. The school infrastructure and individual workstations are protected by up-to-date endpoint (anti-virus) software.</w:t>
      </w:r>
    </w:p>
    <w:p w:rsidR="00083A9B" w:rsidRDefault="00083A9B" w:rsidP="00083A9B">
      <w:pPr>
        <w:spacing w:after="240"/>
        <w:contextualSpacing/>
        <w:rPr>
          <w:rFonts w:asciiTheme="minorHAnsi" w:eastAsiaTheme="minorEastAsia" w:hAnsiTheme="minorHAnsi" w:cstheme="minorHAnsi"/>
          <w:bCs/>
          <w:color w:val="000000" w:themeColor="text1"/>
          <w:sz w:val="24"/>
          <w:szCs w:val="24"/>
        </w:rPr>
      </w:pPr>
    </w:p>
    <w:p w:rsidR="00BE523F" w:rsidRPr="00083A9B" w:rsidRDefault="00BE523F" w:rsidP="00B00086">
      <w:pPr>
        <w:contextualSpacing/>
        <w:rPr>
          <w:rFonts w:asciiTheme="minorHAnsi" w:eastAsiaTheme="minorEastAsia" w:hAnsiTheme="minorHAnsi" w:cstheme="minorHAnsi"/>
          <w:b/>
          <w:bCs/>
          <w:color w:val="000000" w:themeColor="text1"/>
          <w:sz w:val="28"/>
          <w:szCs w:val="24"/>
          <w:u w:val="single"/>
        </w:rPr>
      </w:pPr>
      <w:r w:rsidRPr="00083A9B">
        <w:rPr>
          <w:rFonts w:asciiTheme="minorHAnsi" w:eastAsiaTheme="minorEastAsia" w:hAnsiTheme="minorHAnsi" w:cstheme="minorHAnsi"/>
          <w:b/>
          <w:bCs/>
          <w:color w:val="000000" w:themeColor="text1"/>
          <w:sz w:val="28"/>
          <w:szCs w:val="24"/>
          <w:u w:val="single"/>
        </w:rPr>
        <w:t>Mobile Technologies</w:t>
      </w:r>
    </w:p>
    <w:p w:rsidR="00BE523F" w:rsidRPr="00DB4E82" w:rsidRDefault="00BE523F" w:rsidP="00DB4E82">
      <w:pPr>
        <w:pStyle w:val="GridBlue"/>
        <w:spacing w:line="240" w:lineRule="auto"/>
        <w:jc w:val="left"/>
        <w:rPr>
          <w:rFonts w:asciiTheme="minorHAnsi" w:hAnsiTheme="minorHAnsi" w:cstheme="minorHAnsi"/>
          <w:color w:val="000000" w:themeColor="text1"/>
          <w:sz w:val="24"/>
          <w:szCs w:val="24"/>
        </w:rPr>
      </w:pPr>
      <w:r w:rsidRPr="00DB4E82">
        <w:rPr>
          <w:rFonts w:asciiTheme="minorHAnsi" w:hAnsiTheme="minorHAnsi" w:cstheme="minorHAnsi"/>
          <w:color w:val="000000" w:themeColor="text1"/>
          <w:sz w:val="24"/>
          <w:szCs w:val="24"/>
        </w:rPr>
        <w:t>Mobile technology devices may be school owned or personally owned and might include smartphone, tablet, wearable devices, notebook/laptop or other technology that usually has the capability of utilising the school’s wireless network. The device then has access to the wider internet which may include the school learning platform and other cloud-based services such as e-mail and data storage.</w:t>
      </w:r>
    </w:p>
    <w:p w:rsidR="00BE523F" w:rsidRPr="00DB4E82" w:rsidRDefault="00BE523F" w:rsidP="00DB4E82">
      <w:pPr>
        <w:pStyle w:val="GridBlue"/>
        <w:spacing w:line="240" w:lineRule="auto"/>
        <w:jc w:val="left"/>
        <w:rPr>
          <w:rFonts w:asciiTheme="minorHAnsi" w:hAnsiTheme="minorHAnsi" w:cstheme="minorHAnsi"/>
          <w:sz w:val="24"/>
          <w:szCs w:val="24"/>
        </w:rPr>
      </w:pPr>
      <w:r w:rsidRPr="00DB4E82">
        <w:rPr>
          <w:rFonts w:asciiTheme="minorHAnsi" w:hAnsiTheme="minorHAnsi" w:cstheme="minorHAnsi"/>
          <w:color w:val="000000" w:themeColor="text1"/>
          <w:sz w:val="24"/>
          <w:szCs w:val="24"/>
        </w:rPr>
        <w:lastRenderedPageBreak/>
        <w:t xml:space="preserve">All users should understand that the primary purpose of the use of mobile/personal devices in a school context is educational. The </w:t>
      </w:r>
      <w:r w:rsidR="00DB4E82" w:rsidRPr="00DB4E82">
        <w:rPr>
          <w:rFonts w:asciiTheme="minorHAnsi" w:hAnsiTheme="minorHAnsi" w:cstheme="minorHAnsi"/>
          <w:color w:val="000000" w:themeColor="text1"/>
          <w:sz w:val="24"/>
          <w:szCs w:val="24"/>
        </w:rPr>
        <w:t xml:space="preserve">school’s </w:t>
      </w:r>
      <w:r w:rsidRPr="00DB4E82">
        <w:rPr>
          <w:rFonts w:asciiTheme="minorHAnsi" w:hAnsiTheme="minorHAnsi" w:cstheme="minorHAnsi"/>
          <w:color w:val="000000" w:themeColor="text1"/>
          <w:sz w:val="24"/>
          <w:szCs w:val="24"/>
        </w:rPr>
        <w:t>mobile technologies</w:t>
      </w:r>
      <w:r w:rsidR="00DB4E82" w:rsidRPr="00DB4E82">
        <w:rPr>
          <w:rFonts w:asciiTheme="minorHAnsi" w:hAnsiTheme="minorHAnsi" w:cstheme="minorHAnsi"/>
          <w:color w:val="000000" w:themeColor="text1"/>
          <w:sz w:val="24"/>
          <w:szCs w:val="24"/>
        </w:rPr>
        <w:t xml:space="preserve"> policy</w:t>
      </w:r>
      <w:r w:rsidRPr="00DB4E82">
        <w:rPr>
          <w:rFonts w:asciiTheme="minorHAnsi" w:hAnsiTheme="minorHAnsi" w:cstheme="minorHAnsi"/>
          <w:color w:val="000000" w:themeColor="text1"/>
          <w:sz w:val="24"/>
          <w:szCs w:val="24"/>
        </w:rPr>
        <w:t xml:space="preserve"> </w:t>
      </w:r>
      <w:r w:rsidR="00DB4E82" w:rsidRPr="00DB4E82">
        <w:rPr>
          <w:rFonts w:asciiTheme="minorHAnsi" w:hAnsiTheme="minorHAnsi" w:cstheme="minorHAnsi"/>
          <w:color w:val="000000" w:themeColor="text1"/>
          <w:sz w:val="24"/>
          <w:szCs w:val="24"/>
        </w:rPr>
        <w:t>includes</w:t>
      </w:r>
      <w:r w:rsidR="00DB4E82">
        <w:rPr>
          <w:rFonts w:asciiTheme="minorHAnsi" w:hAnsiTheme="minorHAnsi" w:cstheme="minorHAnsi"/>
          <w:color w:val="000000" w:themeColor="text1"/>
          <w:sz w:val="24"/>
          <w:szCs w:val="24"/>
        </w:rPr>
        <w:t xml:space="preserve"> procedures and expectations linked to,</w:t>
      </w:r>
      <w:r w:rsidRPr="00DB4E82">
        <w:rPr>
          <w:rFonts w:asciiTheme="minorHAnsi" w:hAnsiTheme="minorHAnsi" w:cstheme="minorHAnsi"/>
          <w:color w:val="000000" w:themeColor="text1"/>
          <w:sz w:val="24"/>
          <w:szCs w:val="24"/>
        </w:rPr>
        <w:t xml:space="preserve"> but not limited to</w:t>
      </w:r>
      <w:r w:rsidR="00DB4E82">
        <w:rPr>
          <w:rFonts w:asciiTheme="minorHAnsi" w:hAnsiTheme="minorHAnsi" w:cstheme="minorHAnsi"/>
          <w:color w:val="000000" w:themeColor="text1"/>
          <w:sz w:val="24"/>
          <w:szCs w:val="24"/>
        </w:rPr>
        <w:t>,</w:t>
      </w:r>
      <w:r w:rsidRPr="00DB4E82">
        <w:rPr>
          <w:rFonts w:asciiTheme="minorHAnsi" w:hAnsiTheme="minorHAnsi" w:cstheme="minorHAnsi"/>
          <w:color w:val="000000" w:themeColor="text1"/>
          <w:sz w:val="24"/>
          <w:szCs w:val="24"/>
        </w:rPr>
        <w:t xml:space="preserve"> safeguarding, behaviour, anti-bullying, acceptable use, and policies around theft or malicious damage. Teaching about the safe and appropriat</w:t>
      </w:r>
      <w:r w:rsidR="00DB4E82" w:rsidRPr="00DB4E82">
        <w:rPr>
          <w:rFonts w:asciiTheme="minorHAnsi" w:hAnsiTheme="minorHAnsi" w:cstheme="minorHAnsi"/>
          <w:color w:val="000000" w:themeColor="text1"/>
          <w:sz w:val="24"/>
          <w:szCs w:val="24"/>
        </w:rPr>
        <w:t xml:space="preserve">e use of mobile technologies is </w:t>
      </w:r>
      <w:r w:rsidRPr="00DB4E82">
        <w:rPr>
          <w:rFonts w:asciiTheme="minorHAnsi" w:hAnsiTheme="minorHAnsi" w:cstheme="minorHAnsi"/>
          <w:color w:val="000000" w:themeColor="text1"/>
          <w:sz w:val="24"/>
          <w:szCs w:val="24"/>
        </w:rPr>
        <w:t>an integral part of the school’s online safety education programme.</w:t>
      </w:r>
    </w:p>
    <w:p w:rsidR="00BE523F" w:rsidRDefault="00BE523F" w:rsidP="00DB4E82">
      <w:pPr>
        <w:pStyle w:val="GridBlue"/>
        <w:spacing w:after="0" w:line="240" w:lineRule="auto"/>
        <w:jc w:val="left"/>
        <w:rPr>
          <w:rFonts w:asciiTheme="minorHAnsi" w:hAnsiTheme="minorHAnsi" w:cstheme="minorHAnsi"/>
          <w:color w:val="000000" w:themeColor="text1"/>
          <w:sz w:val="24"/>
          <w:szCs w:val="24"/>
        </w:rPr>
      </w:pPr>
      <w:r w:rsidRPr="00DB4E82">
        <w:rPr>
          <w:rFonts w:asciiTheme="minorHAnsi" w:hAnsiTheme="minorHAnsi" w:cstheme="minorHAnsi"/>
          <w:color w:val="000000" w:themeColor="text1"/>
          <w:sz w:val="24"/>
          <w:szCs w:val="24"/>
        </w:rPr>
        <w:t>The school acceptable use agreements for staff, learners, parents, and carers outline the expectations around the use of mobile technologies.</w:t>
      </w:r>
    </w:p>
    <w:p w:rsidR="00DB4E82" w:rsidRDefault="00DB4E82" w:rsidP="00DB4E82">
      <w:pPr>
        <w:pStyle w:val="GridBlue"/>
        <w:spacing w:after="0" w:line="240" w:lineRule="auto"/>
        <w:jc w:val="left"/>
        <w:rPr>
          <w:rFonts w:asciiTheme="minorHAnsi" w:hAnsiTheme="minorHAnsi" w:cstheme="minorHAnsi"/>
          <w:color w:val="000000" w:themeColor="text1"/>
          <w:sz w:val="24"/>
          <w:szCs w:val="24"/>
        </w:rPr>
      </w:pPr>
    </w:p>
    <w:p w:rsidR="00DB4E82" w:rsidRPr="00DB4E82" w:rsidRDefault="00DB4E82" w:rsidP="00DB4E82">
      <w:pPr>
        <w:pStyle w:val="GridBlue"/>
        <w:spacing w:after="0" w:line="240" w:lineRule="auto"/>
        <w:jc w:val="left"/>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Staff should read and understand the mobile technology policy to confirm expected use in school.</w:t>
      </w:r>
    </w:p>
    <w:p w:rsidR="00DB4E82" w:rsidRDefault="00DB4E82" w:rsidP="00C309D2">
      <w:pPr>
        <w:spacing w:after="240"/>
        <w:ind w:left="360"/>
        <w:contextualSpacing/>
        <w:rPr>
          <w:rFonts w:asciiTheme="minorHAnsi" w:eastAsiaTheme="minorEastAsia" w:hAnsiTheme="minorHAnsi" w:cstheme="minorHAnsi"/>
          <w:bCs/>
          <w:color w:val="000000" w:themeColor="text1"/>
          <w:sz w:val="24"/>
          <w:szCs w:val="24"/>
        </w:rPr>
      </w:pPr>
    </w:p>
    <w:p w:rsidR="00BE523F" w:rsidRPr="00DB4E82" w:rsidRDefault="00BE523F" w:rsidP="00B00086">
      <w:pPr>
        <w:contextualSpacing/>
        <w:rPr>
          <w:rFonts w:asciiTheme="minorHAnsi" w:eastAsiaTheme="minorEastAsia" w:hAnsiTheme="minorHAnsi" w:cstheme="minorHAnsi"/>
          <w:b/>
          <w:bCs/>
          <w:color w:val="000000" w:themeColor="text1"/>
          <w:sz w:val="28"/>
          <w:szCs w:val="24"/>
          <w:u w:val="single"/>
        </w:rPr>
      </w:pPr>
      <w:r w:rsidRPr="00DB4E82">
        <w:rPr>
          <w:rFonts w:asciiTheme="minorHAnsi" w:eastAsiaTheme="minorEastAsia" w:hAnsiTheme="minorHAnsi" w:cstheme="minorHAnsi"/>
          <w:b/>
          <w:bCs/>
          <w:color w:val="000000" w:themeColor="text1"/>
          <w:sz w:val="28"/>
          <w:szCs w:val="24"/>
          <w:u w:val="single"/>
        </w:rPr>
        <w:t xml:space="preserve">Social Media </w:t>
      </w:r>
    </w:p>
    <w:p w:rsidR="00BE523F" w:rsidRPr="00B00086" w:rsidRDefault="00BE523F" w:rsidP="00B00086">
      <w:pPr>
        <w:pStyle w:val="GridBlue"/>
        <w:spacing w:line="240" w:lineRule="auto"/>
        <w:jc w:val="left"/>
        <w:rPr>
          <w:rFonts w:asciiTheme="minorHAnsi" w:hAnsiTheme="minorHAnsi" w:cstheme="minorHAnsi"/>
          <w:color w:val="000000" w:themeColor="text1"/>
          <w:sz w:val="24"/>
        </w:rPr>
      </w:pPr>
      <w:r w:rsidRPr="00B00086">
        <w:rPr>
          <w:rFonts w:asciiTheme="minorHAnsi" w:hAnsiTheme="minorHAnsi" w:cstheme="minorHAnsi"/>
          <w:color w:val="000000" w:themeColor="text1"/>
          <w:sz w:val="24"/>
        </w:rPr>
        <w:t xml:space="preserve">With widespread use of social media for professional and personal purposes </w:t>
      </w:r>
      <w:r w:rsidR="00B00086" w:rsidRPr="00B00086">
        <w:rPr>
          <w:rFonts w:asciiTheme="minorHAnsi" w:hAnsiTheme="minorHAnsi" w:cstheme="minorHAnsi"/>
          <w:color w:val="000000" w:themeColor="text1"/>
          <w:sz w:val="24"/>
        </w:rPr>
        <w:t>requires</w:t>
      </w:r>
      <w:r w:rsidRPr="00B00086">
        <w:rPr>
          <w:rFonts w:asciiTheme="minorHAnsi" w:hAnsiTheme="minorHAnsi" w:cstheme="minorHAnsi"/>
          <w:color w:val="000000" w:themeColor="text1"/>
          <w:sz w:val="24"/>
        </w:rPr>
        <w:t xml:space="preserve"> clear guidance for staff to m</w:t>
      </w:r>
      <w:r w:rsidR="00B00086" w:rsidRPr="00B00086">
        <w:rPr>
          <w:rFonts w:asciiTheme="minorHAnsi" w:hAnsiTheme="minorHAnsi" w:cstheme="minorHAnsi"/>
          <w:color w:val="000000" w:themeColor="text1"/>
          <w:sz w:val="24"/>
        </w:rPr>
        <w:t xml:space="preserve">anage risk and behaviour online.  </w:t>
      </w:r>
      <w:r w:rsidRPr="00B00086">
        <w:rPr>
          <w:rFonts w:asciiTheme="minorHAnsi" w:hAnsiTheme="minorHAnsi" w:cstheme="minorHAnsi"/>
          <w:color w:val="000000" w:themeColor="text1"/>
          <w:sz w:val="24"/>
        </w:rPr>
        <w:t>Core messages should include the protection of learners, the school and the individual when publishing any material online.</w:t>
      </w:r>
    </w:p>
    <w:p w:rsidR="00BE523F" w:rsidRPr="00B00086" w:rsidRDefault="00BE523F" w:rsidP="00B00086">
      <w:pPr>
        <w:pStyle w:val="GridBlue"/>
        <w:spacing w:line="240" w:lineRule="auto"/>
        <w:jc w:val="left"/>
        <w:rPr>
          <w:rFonts w:asciiTheme="minorHAnsi" w:hAnsiTheme="minorHAnsi" w:cstheme="minorHAnsi"/>
          <w:color w:val="000000" w:themeColor="text1"/>
          <w:sz w:val="24"/>
        </w:rPr>
      </w:pPr>
      <w:r w:rsidRPr="00B00086">
        <w:rPr>
          <w:rFonts w:asciiTheme="minorHAnsi" w:hAnsiTheme="minorHAnsi" w:cstheme="minorHAnsi"/>
          <w:color w:val="000000" w:themeColor="text1"/>
          <w:sz w:val="24"/>
        </w:rPr>
        <w:t xml:space="preserve">Expectations for teachers’ professional conduct are set out in the </w:t>
      </w:r>
      <w:hyperlink r:id="rId19">
        <w:proofErr w:type="spellStart"/>
        <w:r w:rsidRPr="00B00086">
          <w:rPr>
            <w:rStyle w:val="Hyperlink"/>
            <w:rFonts w:asciiTheme="minorHAnsi" w:hAnsiTheme="minorHAnsi" w:cstheme="minorHAnsi"/>
            <w:color w:val="000000" w:themeColor="text1"/>
            <w:sz w:val="24"/>
            <w:u w:val="none"/>
          </w:rPr>
          <w:t>DfE</w:t>
        </w:r>
        <w:proofErr w:type="spellEnd"/>
        <w:r w:rsidRPr="00B00086">
          <w:rPr>
            <w:rStyle w:val="Hyperlink"/>
            <w:rFonts w:asciiTheme="minorHAnsi" w:hAnsiTheme="minorHAnsi" w:cstheme="minorHAnsi"/>
            <w:color w:val="000000" w:themeColor="text1"/>
            <w:sz w:val="24"/>
            <w:u w:val="none"/>
          </w:rPr>
          <w:t xml:space="preserve"> Teachers Standards</w:t>
        </w:r>
      </w:hyperlink>
      <w:r w:rsidRPr="00B00086">
        <w:rPr>
          <w:rFonts w:asciiTheme="minorHAnsi" w:hAnsiTheme="minorHAnsi" w:cstheme="minorHAnsi"/>
          <w:color w:val="000000" w:themeColor="text1"/>
          <w:sz w:val="24"/>
        </w:rPr>
        <w:t xml:space="preserve"> but all adults working with children and young people must understand that the nature and responsibilities of their work place them in a position of trust and that their conduct should reflect this. </w:t>
      </w:r>
    </w:p>
    <w:p w:rsidR="00BE523F" w:rsidRPr="00B00086" w:rsidRDefault="00BE523F" w:rsidP="00B00086">
      <w:pPr>
        <w:pStyle w:val="GridBlue"/>
        <w:spacing w:line="240" w:lineRule="auto"/>
        <w:jc w:val="left"/>
        <w:rPr>
          <w:rFonts w:asciiTheme="minorHAnsi" w:hAnsiTheme="minorHAnsi" w:cstheme="minorHAnsi"/>
          <w:color w:val="000000" w:themeColor="text1"/>
          <w:sz w:val="24"/>
        </w:rPr>
      </w:pPr>
      <w:r w:rsidRPr="00B00086">
        <w:rPr>
          <w:rFonts w:asciiTheme="minorHAnsi" w:hAnsiTheme="minorHAnsi" w:cstheme="minorHAnsi"/>
          <w:color w:val="000000" w:themeColor="text1"/>
          <w:sz w:val="24"/>
        </w:rPr>
        <w:t xml:space="preserve">All schools and local authorities have a duty of care to provide a safe learning environment for learners and staff. </w:t>
      </w:r>
    </w:p>
    <w:p w:rsidR="00BE523F" w:rsidRPr="00B00086" w:rsidRDefault="00BE523F" w:rsidP="00C309D2">
      <w:pPr>
        <w:rPr>
          <w:rFonts w:asciiTheme="minorHAnsi" w:hAnsiTheme="minorHAnsi" w:cstheme="minorHAnsi"/>
          <w:sz w:val="24"/>
          <w:lang w:val="en-US"/>
        </w:rPr>
      </w:pPr>
      <w:r w:rsidRPr="00B00086">
        <w:rPr>
          <w:rFonts w:asciiTheme="minorHAnsi" w:hAnsiTheme="minorHAnsi" w:cstheme="minorHAnsi"/>
          <w:sz w:val="24"/>
          <w:lang w:val="en-US"/>
        </w:rPr>
        <w:t xml:space="preserve">The school provides the following measures to ensure reasonable steps are in place to </w:t>
      </w:r>
      <w:proofErr w:type="spellStart"/>
      <w:r w:rsidRPr="00B00086">
        <w:rPr>
          <w:rFonts w:asciiTheme="minorHAnsi" w:hAnsiTheme="minorHAnsi" w:cstheme="minorHAnsi"/>
          <w:sz w:val="24"/>
          <w:lang w:val="en-US"/>
        </w:rPr>
        <w:t>minimise</w:t>
      </w:r>
      <w:proofErr w:type="spellEnd"/>
      <w:r w:rsidRPr="00B00086">
        <w:rPr>
          <w:rFonts w:asciiTheme="minorHAnsi" w:hAnsiTheme="minorHAnsi" w:cstheme="minorHAnsi"/>
          <w:sz w:val="24"/>
          <w:lang w:val="en-US"/>
        </w:rPr>
        <w:t xml:space="preserve"> risk of harm to learners through: </w:t>
      </w:r>
    </w:p>
    <w:p w:rsidR="00BE523F" w:rsidRPr="00B00086" w:rsidRDefault="00BE523F" w:rsidP="00C309D2">
      <w:pPr>
        <w:pStyle w:val="ListParagraph"/>
        <w:numPr>
          <w:ilvl w:val="0"/>
          <w:numId w:val="23"/>
        </w:numPr>
        <w:spacing w:after="240"/>
        <w:contextualSpacing/>
        <w:jc w:val="both"/>
        <w:rPr>
          <w:rFonts w:asciiTheme="minorHAnsi" w:hAnsiTheme="minorHAnsi" w:cstheme="minorHAnsi"/>
          <w:sz w:val="24"/>
          <w:lang w:val="en-US"/>
        </w:rPr>
      </w:pPr>
      <w:r w:rsidRPr="00B00086">
        <w:rPr>
          <w:rFonts w:asciiTheme="minorHAnsi" w:hAnsiTheme="minorHAnsi" w:cstheme="minorHAnsi"/>
          <w:sz w:val="24"/>
          <w:lang w:val="en-US"/>
        </w:rPr>
        <w:t>ensuring that personal information is not published</w:t>
      </w:r>
    </w:p>
    <w:p w:rsidR="00BE523F" w:rsidRPr="00B00086" w:rsidRDefault="00BE523F" w:rsidP="00C309D2">
      <w:pPr>
        <w:pStyle w:val="ListParagraph"/>
        <w:numPr>
          <w:ilvl w:val="0"/>
          <w:numId w:val="23"/>
        </w:numPr>
        <w:spacing w:after="240"/>
        <w:contextualSpacing/>
        <w:jc w:val="both"/>
        <w:rPr>
          <w:rFonts w:asciiTheme="minorHAnsi" w:hAnsiTheme="minorHAnsi" w:cstheme="minorHAnsi"/>
          <w:sz w:val="24"/>
          <w:lang w:val="en-US"/>
        </w:rPr>
      </w:pPr>
      <w:r w:rsidRPr="00B00086">
        <w:rPr>
          <w:rFonts w:asciiTheme="minorHAnsi" w:hAnsiTheme="minorHAnsi" w:cstheme="minorHAnsi"/>
          <w:sz w:val="24"/>
          <w:lang w:val="en-US"/>
        </w:rPr>
        <w:t xml:space="preserve">training being provided including acceptable use, age restrictions, social media risks, digital and video images policy, checking of settings, data protection and reporting issues </w:t>
      </w:r>
    </w:p>
    <w:p w:rsidR="00BE523F" w:rsidRPr="00B00086" w:rsidRDefault="00BE523F" w:rsidP="00C309D2">
      <w:pPr>
        <w:pStyle w:val="ListParagraph"/>
        <w:numPr>
          <w:ilvl w:val="0"/>
          <w:numId w:val="23"/>
        </w:numPr>
        <w:spacing w:after="240"/>
        <w:contextualSpacing/>
        <w:jc w:val="both"/>
        <w:rPr>
          <w:rFonts w:asciiTheme="minorHAnsi" w:hAnsiTheme="minorHAnsi" w:cstheme="minorHAnsi"/>
          <w:sz w:val="24"/>
          <w:lang w:val="en-US"/>
        </w:rPr>
      </w:pPr>
      <w:r w:rsidRPr="00B00086">
        <w:rPr>
          <w:rFonts w:asciiTheme="minorHAnsi" w:hAnsiTheme="minorHAnsi" w:cstheme="minorHAnsi"/>
          <w:sz w:val="24"/>
          <w:lang w:val="en-US"/>
        </w:rPr>
        <w:t>clear reporting guidance, including responsibilities, procedures and sanctions</w:t>
      </w:r>
    </w:p>
    <w:p w:rsidR="00BE523F" w:rsidRPr="00B00086" w:rsidRDefault="00BE523F" w:rsidP="00C309D2">
      <w:pPr>
        <w:pStyle w:val="ListParagraph"/>
        <w:numPr>
          <w:ilvl w:val="0"/>
          <w:numId w:val="23"/>
        </w:numPr>
        <w:spacing w:after="240"/>
        <w:contextualSpacing/>
        <w:jc w:val="both"/>
        <w:rPr>
          <w:rFonts w:asciiTheme="minorHAnsi" w:hAnsiTheme="minorHAnsi" w:cstheme="minorHAnsi"/>
          <w:sz w:val="24"/>
          <w:lang w:val="en-US"/>
        </w:rPr>
      </w:pPr>
      <w:r w:rsidRPr="00B00086">
        <w:rPr>
          <w:rFonts w:asciiTheme="minorHAnsi" w:hAnsiTheme="minorHAnsi" w:cstheme="minorHAnsi"/>
          <w:sz w:val="24"/>
          <w:lang w:val="en-US"/>
        </w:rPr>
        <w:t>risk assessment, including legal risk</w:t>
      </w:r>
    </w:p>
    <w:p w:rsidR="00B00086" w:rsidRDefault="00B00086" w:rsidP="00C309D2">
      <w:pPr>
        <w:pStyle w:val="ListParagraph"/>
        <w:numPr>
          <w:ilvl w:val="0"/>
          <w:numId w:val="23"/>
        </w:numPr>
        <w:spacing w:after="240"/>
        <w:contextualSpacing/>
        <w:jc w:val="both"/>
        <w:rPr>
          <w:rFonts w:asciiTheme="minorHAnsi" w:hAnsiTheme="minorHAnsi" w:cstheme="minorHAnsi"/>
          <w:sz w:val="24"/>
          <w:lang w:val="en-US"/>
        </w:rPr>
      </w:pPr>
      <w:r>
        <w:rPr>
          <w:rFonts w:asciiTheme="minorHAnsi" w:hAnsiTheme="minorHAnsi" w:cstheme="minorHAnsi"/>
          <w:sz w:val="24"/>
          <w:lang w:val="en-US"/>
        </w:rPr>
        <w:t>guidance for children that is age and stage appropriate</w:t>
      </w:r>
    </w:p>
    <w:p w:rsidR="00BE523F" w:rsidRPr="00B00086" w:rsidRDefault="00B00086" w:rsidP="00C309D2">
      <w:pPr>
        <w:pStyle w:val="ListParagraph"/>
        <w:numPr>
          <w:ilvl w:val="0"/>
          <w:numId w:val="23"/>
        </w:numPr>
        <w:spacing w:after="240"/>
        <w:contextualSpacing/>
        <w:jc w:val="both"/>
        <w:rPr>
          <w:rFonts w:asciiTheme="minorHAnsi" w:hAnsiTheme="minorHAnsi" w:cstheme="minorHAnsi"/>
          <w:sz w:val="24"/>
          <w:lang w:val="en-US"/>
        </w:rPr>
      </w:pPr>
      <w:r>
        <w:rPr>
          <w:rFonts w:asciiTheme="minorHAnsi" w:hAnsiTheme="minorHAnsi" w:cstheme="minorHAnsi"/>
          <w:sz w:val="24"/>
          <w:lang w:val="en-US"/>
        </w:rPr>
        <w:t xml:space="preserve">guidance for parents or </w:t>
      </w:r>
      <w:proofErr w:type="spellStart"/>
      <w:r w:rsidR="00BE523F" w:rsidRPr="00B00086">
        <w:rPr>
          <w:rFonts w:asciiTheme="minorHAnsi" w:hAnsiTheme="minorHAnsi" w:cstheme="minorHAnsi"/>
          <w:sz w:val="24"/>
          <w:lang w:val="en-US"/>
        </w:rPr>
        <w:t>carers</w:t>
      </w:r>
      <w:proofErr w:type="spellEnd"/>
    </w:p>
    <w:p w:rsidR="00BE523F" w:rsidRPr="00B00086" w:rsidRDefault="00BE523F" w:rsidP="00C309D2">
      <w:pPr>
        <w:rPr>
          <w:rFonts w:asciiTheme="minorHAnsi" w:hAnsiTheme="minorHAnsi" w:cstheme="minorHAnsi"/>
          <w:sz w:val="24"/>
          <w:lang w:val="en-US"/>
        </w:rPr>
      </w:pPr>
      <w:r w:rsidRPr="00B00086">
        <w:rPr>
          <w:rFonts w:asciiTheme="minorHAnsi" w:hAnsiTheme="minorHAnsi" w:cstheme="minorHAnsi"/>
          <w:sz w:val="24"/>
          <w:lang w:val="en-US"/>
        </w:rPr>
        <w:t>School staff should ensure that:</w:t>
      </w:r>
    </w:p>
    <w:p w:rsidR="00BE523F" w:rsidRPr="00B00086" w:rsidRDefault="00BE523F" w:rsidP="00C309D2">
      <w:pPr>
        <w:pStyle w:val="ListParagraph"/>
        <w:numPr>
          <w:ilvl w:val="0"/>
          <w:numId w:val="24"/>
        </w:numPr>
        <w:spacing w:after="240"/>
        <w:contextualSpacing/>
        <w:jc w:val="both"/>
        <w:rPr>
          <w:rFonts w:asciiTheme="minorHAnsi" w:hAnsiTheme="minorHAnsi" w:cstheme="minorHAnsi"/>
          <w:sz w:val="24"/>
          <w:lang w:val="en-US"/>
        </w:rPr>
      </w:pPr>
      <w:r w:rsidRPr="00B00086">
        <w:rPr>
          <w:rFonts w:asciiTheme="minorHAnsi" w:hAnsiTheme="minorHAnsi" w:cstheme="minorHAnsi"/>
          <w:sz w:val="24"/>
          <w:lang w:val="en-US"/>
        </w:rPr>
        <w:t xml:space="preserve">no reference should be made in social media to </w:t>
      </w:r>
      <w:r w:rsidR="00B00086">
        <w:rPr>
          <w:rFonts w:asciiTheme="minorHAnsi" w:hAnsiTheme="minorHAnsi" w:cstheme="minorHAnsi"/>
          <w:sz w:val="24"/>
          <w:lang w:val="en-US"/>
        </w:rPr>
        <w:t>children(past or present)</w:t>
      </w:r>
      <w:r w:rsidRPr="00B00086">
        <w:rPr>
          <w:rFonts w:asciiTheme="minorHAnsi" w:hAnsiTheme="minorHAnsi" w:cstheme="minorHAnsi"/>
          <w:sz w:val="24"/>
          <w:lang w:val="en-US"/>
        </w:rPr>
        <w:t>, parents/</w:t>
      </w:r>
      <w:proofErr w:type="spellStart"/>
      <w:r w:rsidRPr="00B00086">
        <w:rPr>
          <w:rFonts w:asciiTheme="minorHAnsi" w:hAnsiTheme="minorHAnsi" w:cstheme="minorHAnsi"/>
          <w:sz w:val="24"/>
          <w:lang w:val="en-US"/>
        </w:rPr>
        <w:t>carers</w:t>
      </w:r>
      <w:proofErr w:type="spellEnd"/>
      <w:r w:rsidRPr="00B00086">
        <w:rPr>
          <w:rFonts w:asciiTheme="minorHAnsi" w:hAnsiTheme="minorHAnsi" w:cstheme="minorHAnsi"/>
          <w:sz w:val="24"/>
          <w:lang w:val="en-US"/>
        </w:rPr>
        <w:t xml:space="preserve"> or school staff </w:t>
      </w:r>
    </w:p>
    <w:p w:rsidR="00BE523F" w:rsidRPr="00B00086" w:rsidRDefault="00BE523F" w:rsidP="00C309D2">
      <w:pPr>
        <w:pStyle w:val="ListParagraph"/>
        <w:numPr>
          <w:ilvl w:val="0"/>
          <w:numId w:val="24"/>
        </w:numPr>
        <w:spacing w:after="240"/>
        <w:contextualSpacing/>
        <w:jc w:val="both"/>
        <w:rPr>
          <w:rFonts w:asciiTheme="minorHAnsi" w:hAnsiTheme="minorHAnsi" w:cstheme="minorHAnsi"/>
          <w:sz w:val="24"/>
          <w:lang w:val="en-US"/>
        </w:rPr>
      </w:pPr>
      <w:r w:rsidRPr="00B00086">
        <w:rPr>
          <w:rFonts w:asciiTheme="minorHAnsi" w:hAnsiTheme="minorHAnsi" w:cstheme="minorHAnsi"/>
          <w:sz w:val="24"/>
          <w:lang w:val="en-US"/>
        </w:rPr>
        <w:t xml:space="preserve">they do not engage in online discussion on personal matters relating to members of the school community </w:t>
      </w:r>
    </w:p>
    <w:p w:rsidR="00BE523F" w:rsidRPr="00B00086" w:rsidRDefault="00BE523F" w:rsidP="00C309D2">
      <w:pPr>
        <w:pStyle w:val="ListParagraph"/>
        <w:numPr>
          <w:ilvl w:val="0"/>
          <w:numId w:val="24"/>
        </w:numPr>
        <w:spacing w:after="240"/>
        <w:contextualSpacing/>
        <w:jc w:val="both"/>
        <w:rPr>
          <w:rFonts w:asciiTheme="minorHAnsi" w:hAnsiTheme="minorHAnsi" w:cstheme="minorHAnsi"/>
          <w:sz w:val="24"/>
          <w:lang w:val="en-US"/>
        </w:rPr>
      </w:pPr>
      <w:r w:rsidRPr="00B00086">
        <w:rPr>
          <w:rFonts w:asciiTheme="minorHAnsi" w:hAnsiTheme="minorHAnsi" w:cstheme="minorHAnsi"/>
          <w:sz w:val="24"/>
          <w:lang w:val="en-US"/>
        </w:rPr>
        <w:t xml:space="preserve">personal opinions should not be attributed to the school </w:t>
      </w:r>
    </w:p>
    <w:p w:rsidR="00BE523F" w:rsidRPr="00B00086" w:rsidRDefault="00BE523F" w:rsidP="00C309D2">
      <w:pPr>
        <w:pStyle w:val="ListParagraph"/>
        <w:numPr>
          <w:ilvl w:val="0"/>
          <w:numId w:val="24"/>
        </w:numPr>
        <w:spacing w:after="240"/>
        <w:contextualSpacing/>
        <w:jc w:val="both"/>
        <w:rPr>
          <w:rFonts w:asciiTheme="minorHAnsi" w:hAnsiTheme="minorHAnsi" w:cstheme="minorHAnsi"/>
          <w:sz w:val="24"/>
          <w:lang w:val="en-US"/>
        </w:rPr>
      </w:pPr>
      <w:r w:rsidRPr="00B00086">
        <w:rPr>
          <w:rFonts w:asciiTheme="minorHAnsi" w:hAnsiTheme="minorHAnsi" w:cstheme="minorHAnsi"/>
          <w:sz w:val="24"/>
          <w:lang w:val="en-US"/>
        </w:rPr>
        <w:t xml:space="preserve">security settings on personal social media profiles are regularly checked to </w:t>
      </w:r>
      <w:proofErr w:type="spellStart"/>
      <w:r w:rsidRPr="00B00086">
        <w:rPr>
          <w:rFonts w:asciiTheme="minorHAnsi" w:hAnsiTheme="minorHAnsi" w:cstheme="minorHAnsi"/>
          <w:sz w:val="24"/>
          <w:lang w:val="en-US"/>
        </w:rPr>
        <w:t>minimise</w:t>
      </w:r>
      <w:proofErr w:type="spellEnd"/>
      <w:r w:rsidRPr="00B00086">
        <w:rPr>
          <w:rFonts w:asciiTheme="minorHAnsi" w:hAnsiTheme="minorHAnsi" w:cstheme="minorHAnsi"/>
          <w:sz w:val="24"/>
          <w:lang w:val="en-US"/>
        </w:rPr>
        <w:t xml:space="preserve"> risk of loss of personal information</w:t>
      </w:r>
    </w:p>
    <w:p w:rsidR="00BE523F" w:rsidRPr="00B00086" w:rsidRDefault="00BE523F" w:rsidP="00C309D2">
      <w:pPr>
        <w:pStyle w:val="ListParagraph"/>
        <w:numPr>
          <w:ilvl w:val="0"/>
          <w:numId w:val="24"/>
        </w:numPr>
        <w:spacing w:after="240"/>
        <w:contextualSpacing/>
        <w:jc w:val="both"/>
        <w:rPr>
          <w:rFonts w:asciiTheme="minorHAnsi" w:hAnsiTheme="minorHAnsi" w:cstheme="minorHAnsi"/>
          <w:sz w:val="24"/>
          <w:lang w:val="en-US"/>
        </w:rPr>
      </w:pPr>
      <w:r w:rsidRPr="00B00086">
        <w:rPr>
          <w:rFonts w:asciiTheme="minorHAnsi" w:hAnsiTheme="minorHAnsi" w:cstheme="minorHAnsi"/>
          <w:sz w:val="24"/>
          <w:lang w:val="en-US"/>
        </w:rPr>
        <w:t>they act as positive role models in their use of social media</w:t>
      </w:r>
    </w:p>
    <w:p w:rsidR="00BE523F" w:rsidRPr="00B00086" w:rsidRDefault="00BE523F" w:rsidP="00C309D2">
      <w:pPr>
        <w:rPr>
          <w:rFonts w:asciiTheme="minorHAnsi" w:hAnsiTheme="minorHAnsi" w:cstheme="minorHAnsi"/>
          <w:sz w:val="24"/>
          <w:lang w:val="en-US"/>
        </w:rPr>
      </w:pPr>
      <w:r w:rsidRPr="00B00086">
        <w:rPr>
          <w:rFonts w:asciiTheme="minorHAnsi" w:hAnsiTheme="minorHAnsi" w:cstheme="minorHAnsi"/>
          <w:sz w:val="24"/>
        </w:rPr>
        <w:t>When official school social media accounts are established, there should be:</w:t>
      </w:r>
    </w:p>
    <w:p w:rsidR="00BE523F" w:rsidRPr="00B00086" w:rsidRDefault="00BE523F" w:rsidP="00C309D2">
      <w:pPr>
        <w:pStyle w:val="ListParagraph"/>
        <w:numPr>
          <w:ilvl w:val="0"/>
          <w:numId w:val="25"/>
        </w:numPr>
        <w:spacing w:after="240"/>
        <w:contextualSpacing/>
        <w:jc w:val="both"/>
        <w:rPr>
          <w:rFonts w:asciiTheme="minorHAnsi" w:hAnsiTheme="minorHAnsi" w:cstheme="minorHAnsi"/>
          <w:sz w:val="24"/>
        </w:rPr>
      </w:pPr>
      <w:r w:rsidRPr="00B00086">
        <w:rPr>
          <w:rFonts w:asciiTheme="minorHAnsi" w:hAnsiTheme="minorHAnsi" w:cstheme="minorHAnsi"/>
          <w:sz w:val="24"/>
        </w:rPr>
        <w:t>a process for approval by senior leaders</w:t>
      </w:r>
    </w:p>
    <w:p w:rsidR="00BE523F" w:rsidRPr="00B00086" w:rsidRDefault="00BE523F" w:rsidP="00C309D2">
      <w:pPr>
        <w:pStyle w:val="ListParagraph"/>
        <w:numPr>
          <w:ilvl w:val="0"/>
          <w:numId w:val="25"/>
        </w:numPr>
        <w:spacing w:after="240"/>
        <w:contextualSpacing/>
        <w:jc w:val="both"/>
        <w:rPr>
          <w:rFonts w:asciiTheme="minorHAnsi" w:hAnsiTheme="minorHAnsi" w:cstheme="minorHAnsi"/>
          <w:sz w:val="24"/>
        </w:rPr>
      </w:pPr>
      <w:r w:rsidRPr="00B00086">
        <w:rPr>
          <w:rFonts w:asciiTheme="minorHAnsi" w:hAnsiTheme="minorHAnsi" w:cstheme="minorHAnsi"/>
          <w:sz w:val="24"/>
        </w:rPr>
        <w:t>clear processes for the administration, moderation, and monito</w:t>
      </w:r>
      <w:r w:rsidR="00B00086">
        <w:rPr>
          <w:rFonts w:asciiTheme="minorHAnsi" w:hAnsiTheme="minorHAnsi" w:cstheme="minorHAnsi"/>
          <w:sz w:val="24"/>
        </w:rPr>
        <w:t>ring</w:t>
      </w:r>
    </w:p>
    <w:p w:rsidR="00BE523F" w:rsidRPr="00B00086" w:rsidRDefault="00BE523F" w:rsidP="00C309D2">
      <w:pPr>
        <w:pStyle w:val="ListParagraph"/>
        <w:numPr>
          <w:ilvl w:val="0"/>
          <w:numId w:val="25"/>
        </w:numPr>
        <w:spacing w:after="240"/>
        <w:contextualSpacing/>
        <w:jc w:val="both"/>
        <w:rPr>
          <w:rFonts w:asciiTheme="minorHAnsi" w:hAnsiTheme="minorHAnsi" w:cstheme="minorHAnsi"/>
          <w:sz w:val="24"/>
        </w:rPr>
      </w:pPr>
      <w:r w:rsidRPr="00B00086">
        <w:rPr>
          <w:rFonts w:asciiTheme="minorHAnsi" w:hAnsiTheme="minorHAnsi" w:cstheme="minorHAnsi"/>
          <w:sz w:val="24"/>
        </w:rPr>
        <w:t>systems for reporting and dealing with abuse and misuse</w:t>
      </w:r>
    </w:p>
    <w:p w:rsidR="00BE523F" w:rsidRPr="00B00086" w:rsidRDefault="00BE523F" w:rsidP="00C309D2">
      <w:pPr>
        <w:pStyle w:val="ListParagraph"/>
        <w:numPr>
          <w:ilvl w:val="0"/>
          <w:numId w:val="25"/>
        </w:numPr>
        <w:spacing w:after="240"/>
        <w:contextualSpacing/>
        <w:jc w:val="both"/>
        <w:rPr>
          <w:rFonts w:asciiTheme="minorHAnsi" w:hAnsiTheme="minorHAnsi" w:cstheme="minorHAnsi"/>
          <w:sz w:val="24"/>
        </w:rPr>
      </w:pPr>
      <w:r w:rsidRPr="00B00086">
        <w:rPr>
          <w:rFonts w:asciiTheme="minorHAnsi" w:hAnsiTheme="minorHAnsi" w:cstheme="minorHAnsi"/>
          <w:sz w:val="24"/>
        </w:rPr>
        <w:t>understanding of how incidents may be dealt with</w:t>
      </w:r>
    </w:p>
    <w:p w:rsidR="00265CF6" w:rsidRDefault="00265CF6" w:rsidP="00B00086">
      <w:pPr>
        <w:pStyle w:val="Heading3"/>
        <w:spacing w:before="0" w:beforeAutospacing="0" w:after="0" w:afterAutospacing="0"/>
        <w:rPr>
          <w:rFonts w:asciiTheme="minorHAnsi" w:hAnsiTheme="minorHAnsi" w:cstheme="minorHAnsi"/>
          <w:b w:val="0"/>
          <w:i/>
          <w:sz w:val="24"/>
        </w:rPr>
      </w:pPr>
    </w:p>
    <w:p w:rsidR="00B00086" w:rsidRPr="00265CF6" w:rsidRDefault="00BE523F" w:rsidP="00B00086">
      <w:pPr>
        <w:pStyle w:val="Heading3"/>
        <w:spacing w:before="0" w:beforeAutospacing="0" w:after="0" w:afterAutospacing="0"/>
        <w:rPr>
          <w:rFonts w:asciiTheme="minorHAnsi" w:hAnsiTheme="minorHAnsi" w:cstheme="minorHAnsi"/>
          <w:b w:val="0"/>
          <w:i/>
          <w:sz w:val="24"/>
        </w:rPr>
      </w:pPr>
      <w:r w:rsidRPr="00265CF6">
        <w:rPr>
          <w:rFonts w:asciiTheme="minorHAnsi" w:hAnsiTheme="minorHAnsi" w:cstheme="minorHAnsi"/>
          <w:b w:val="0"/>
          <w:i/>
          <w:sz w:val="24"/>
        </w:rPr>
        <w:lastRenderedPageBreak/>
        <w:t>Personal use</w:t>
      </w:r>
    </w:p>
    <w:p w:rsidR="00BE523F" w:rsidRPr="00B00086" w:rsidRDefault="00B00086" w:rsidP="00B00086">
      <w:pPr>
        <w:pStyle w:val="Heading3"/>
        <w:spacing w:before="0" w:beforeAutospacing="0"/>
        <w:rPr>
          <w:rFonts w:asciiTheme="minorHAnsi" w:hAnsiTheme="minorHAnsi" w:cstheme="minorHAnsi"/>
          <w:b w:val="0"/>
          <w:sz w:val="28"/>
          <w:u w:val="single"/>
        </w:rPr>
      </w:pPr>
      <w:r w:rsidRPr="00B00086">
        <w:rPr>
          <w:rFonts w:asciiTheme="minorHAnsi" w:hAnsiTheme="minorHAnsi" w:cstheme="minorHAnsi"/>
          <w:b w:val="0"/>
          <w:sz w:val="24"/>
        </w:rPr>
        <w:t>P</w:t>
      </w:r>
      <w:r w:rsidR="00BE523F" w:rsidRPr="00B00086">
        <w:rPr>
          <w:rFonts w:asciiTheme="minorHAnsi" w:hAnsiTheme="minorHAnsi" w:cstheme="minorHAnsi"/>
          <w:b w:val="0"/>
          <w:sz w:val="24"/>
        </w:rPr>
        <w:t xml:space="preserve">ersonal communications are those made via personal social media accounts. In all cases, where a personal account is used which associates </w:t>
      </w:r>
      <w:proofErr w:type="gramStart"/>
      <w:r w:rsidR="00BE523F" w:rsidRPr="00B00086">
        <w:rPr>
          <w:rFonts w:asciiTheme="minorHAnsi" w:hAnsiTheme="minorHAnsi" w:cstheme="minorHAnsi"/>
          <w:b w:val="0"/>
          <w:sz w:val="24"/>
        </w:rPr>
        <w:t>itself</w:t>
      </w:r>
      <w:proofErr w:type="gramEnd"/>
      <w:r w:rsidR="00BE523F" w:rsidRPr="00B00086">
        <w:rPr>
          <w:rFonts w:asciiTheme="minorHAnsi" w:hAnsiTheme="minorHAnsi" w:cstheme="minorHAnsi"/>
          <w:b w:val="0"/>
          <w:sz w:val="24"/>
        </w:rPr>
        <w:t xml:space="preserve"> with, or impacts on, the school it must be made clear that the member of staff is not communicating on behalf of the school with an appropriate disclaimer. Such personal communications are within the scope of this policy</w:t>
      </w:r>
      <w:r>
        <w:rPr>
          <w:rFonts w:asciiTheme="minorHAnsi" w:hAnsiTheme="minorHAnsi" w:cstheme="minorHAnsi"/>
          <w:b w:val="0"/>
          <w:sz w:val="24"/>
        </w:rPr>
        <w:t xml:space="preserve">; </w:t>
      </w:r>
      <w:r w:rsidR="00BE523F" w:rsidRPr="00B00086">
        <w:rPr>
          <w:rFonts w:asciiTheme="minorHAnsi" w:hAnsiTheme="minorHAnsi" w:cstheme="minorHAnsi"/>
          <w:b w:val="0"/>
          <w:sz w:val="24"/>
        </w:rPr>
        <w:t>personal communications which do not refer to or impact upon the school are outside the scope of this policy</w:t>
      </w:r>
      <w:r>
        <w:rPr>
          <w:rFonts w:asciiTheme="minorHAnsi" w:hAnsiTheme="minorHAnsi" w:cstheme="minorHAnsi"/>
          <w:b w:val="0"/>
          <w:sz w:val="24"/>
        </w:rPr>
        <w:t>.</w:t>
      </w:r>
    </w:p>
    <w:p w:rsidR="00BE523F" w:rsidRDefault="00B00086" w:rsidP="0039185F">
      <w:pPr>
        <w:spacing w:after="240"/>
        <w:contextualSpacing/>
        <w:rPr>
          <w:rFonts w:asciiTheme="minorHAnsi" w:hAnsiTheme="minorHAnsi" w:cstheme="minorHAnsi"/>
          <w:sz w:val="24"/>
        </w:rPr>
      </w:pPr>
      <w:r w:rsidRPr="00B00086">
        <w:rPr>
          <w:rFonts w:asciiTheme="minorHAnsi" w:hAnsiTheme="minorHAnsi" w:cstheme="minorHAnsi"/>
          <w:sz w:val="24"/>
        </w:rPr>
        <w:t>T</w:t>
      </w:r>
      <w:r w:rsidR="00BE523F" w:rsidRPr="00B00086">
        <w:rPr>
          <w:rFonts w:asciiTheme="minorHAnsi" w:hAnsiTheme="minorHAnsi" w:cstheme="minorHAnsi"/>
          <w:iCs/>
          <w:sz w:val="24"/>
        </w:rPr>
        <w:t>he school permits reasonable and appropriate access to personal social media sites during school hours</w:t>
      </w:r>
      <w:r w:rsidRPr="00B00086">
        <w:rPr>
          <w:rFonts w:asciiTheme="minorHAnsi" w:hAnsiTheme="minorHAnsi" w:cstheme="minorHAnsi"/>
          <w:iCs/>
          <w:sz w:val="24"/>
        </w:rPr>
        <w:t>, where the member of staff is on their break and using their own device.</w:t>
      </w:r>
      <w:r w:rsidRPr="00B00086">
        <w:rPr>
          <w:rFonts w:asciiTheme="minorHAnsi" w:hAnsiTheme="minorHAnsi" w:cstheme="minorHAnsi"/>
          <w:sz w:val="24"/>
        </w:rPr>
        <w:t xml:space="preserve"> </w:t>
      </w:r>
      <w:r>
        <w:rPr>
          <w:rFonts w:asciiTheme="minorHAnsi" w:hAnsiTheme="minorHAnsi" w:cstheme="minorHAnsi"/>
          <w:sz w:val="24"/>
        </w:rPr>
        <w:t>W</w:t>
      </w:r>
      <w:r w:rsidRPr="00B00086">
        <w:rPr>
          <w:rFonts w:asciiTheme="minorHAnsi" w:hAnsiTheme="minorHAnsi" w:cstheme="minorHAnsi"/>
          <w:sz w:val="24"/>
        </w:rPr>
        <w:t>here excessive personal use of social media in school is suspected, and considered to be interfering with relevant duties, disciplinary action may be taken</w:t>
      </w:r>
      <w:r>
        <w:rPr>
          <w:rFonts w:asciiTheme="minorHAnsi" w:hAnsiTheme="minorHAnsi" w:cstheme="minorHAnsi"/>
          <w:sz w:val="24"/>
        </w:rPr>
        <w:t>.</w:t>
      </w:r>
    </w:p>
    <w:p w:rsidR="00B00086" w:rsidRPr="00B00086" w:rsidRDefault="00B00086" w:rsidP="00B00086">
      <w:pPr>
        <w:spacing w:after="240"/>
        <w:contextualSpacing/>
        <w:jc w:val="both"/>
        <w:rPr>
          <w:rFonts w:asciiTheme="minorHAnsi" w:hAnsiTheme="minorHAnsi" w:cstheme="minorHAnsi"/>
          <w:sz w:val="24"/>
        </w:rPr>
      </w:pPr>
    </w:p>
    <w:p w:rsidR="00265CF6" w:rsidRPr="00265CF6" w:rsidRDefault="00265CF6" w:rsidP="00B00086">
      <w:pPr>
        <w:spacing w:after="240"/>
        <w:contextualSpacing/>
        <w:jc w:val="both"/>
        <w:rPr>
          <w:rFonts w:asciiTheme="minorHAnsi" w:hAnsiTheme="minorHAnsi" w:cstheme="minorHAnsi"/>
          <w:i/>
          <w:sz w:val="24"/>
        </w:rPr>
      </w:pPr>
      <w:r w:rsidRPr="00265CF6">
        <w:rPr>
          <w:rFonts w:asciiTheme="minorHAnsi" w:hAnsiTheme="minorHAnsi" w:cstheme="minorHAnsi"/>
          <w:i/>
          <w:sz w:val="24"/>
        </w:rPr>
        <w:t>Monitoring</w:t>
      </w:r>
    </w:p>
    <w:p w:rsidR="00BE523F" w:rsidRPr="00B00086" w:rsidRDefault="00BE523F" w:rsidP="0039185F">
      <w:pPr>
        <w:spacing w:after="240"/>
        <w:contextualSpacing/>
        <w:rPr>
          <w:rFonts w:asciiTheme="minorHAnsi" w:eastAsia="ヒラギノ角ゴ Pro W3" w:hAnsiTheme="minorHAnsi" w:cstheme="minorHAnsi"/>
          <w:sz w:val="24"/>
          <w:lang w:val="en-US"/>
        </w:rPr>
      </w:pPr>
      <w:r w:rsidRPr="00B00086">
        <w:rPr>
          <w:rFonts w:asciiTheme="minorHAnsi" w:hAnsiTheme="minorHAnsi" w:cstheme="minorHAnsi"/>
          <w:sz w:val="24"/>
        </w:rPr>
        <w:t>As part of active social media engagement, the school may</w:t>
      </w:r>
      <w:r w:rsidR="00265CF6">
        <w:rPr>
          <w:rFonts w:asciiTheme="minorHAnsi" w:hAnsiTheme="minorHAnsi" w:cstheme="minorHAnsi"/>
          <w:sz w:val="24"/>
        </w:rPr>
        <w:t>, at times,</w:t>
      </w:r>
      <w:r w:rsidRPr="00B00086">
        <w:rPr>
          <w:rFonts w:asciiTheme="minorHAnsi" w:hAnsiTheme="minorHAnsi" w:cstheme="minorHAnsi"/>
          <w:sz w:val="24"/>
        </w:rPr>
        <w:t xml:space="preserve"> pro-actively monitor the Internet for public postings about the school</w:t>
      </w:r>
      <w:r w:rsidR="00265CF6">
        <w:rPr>
          <w:rFonts w:asciiTheme="minorHAnsi" w:hAnsiTheme="minorHAnsi" w:cstheme="minorHAnsi"/>
          <w:sz w:val="24"/>
        </w:rPr>
        <w:t>.  The school will</w:t>
      </w:r>
      <w:r w:rsidRPr="00B00086">
        <w:rPr>
          <w:rFonts w:asciiTheme="minorHAnsi" w:hAnsiTheme="minorHAnsi" w:cstheme="minorHAnsi"/>
          <w:sz w:val="24"/>
        </w:rPr>
        <w:t xml:space="preserve"> effectively respond to social media comment</w:t>
      </w:r>
      <w:r w:rsidR="00265CF6">
        <w:rPr>
          <w:rFonts w:asciiTheme="minorHAnsi" w:hAnsiTheme="minorHAnsi" w:cstheme="minorHAnsi"/>
          <w:sz w:val="24"/>
        </w:rPr>
        <w:t>s made by others according to an agreed communication by a member of the Senior Leadership Team.  W</w:t>
      </w:r>
      <w:r w:rsidRPr="00B00086">
        <w:rPr>
          <w:rFonts w:asciiTheme="minorHAnsi" w:hAnsiTheme="minorHAnsi" w:cstheme="minorHAnsi"/>
          <w:sz w:val="24"/>
        </w:rPr>
        <w:t xml:space="preserve">hen parents/carers express concerns about the school on social media we will urge them to make direct contact with the school, in private, to resolve the matter. Where this cannot be resolved, parents/carers </w:t>
      </w:r>
      <w:r w:rsidR="00265CF6">
        <w:rPr>
          <w:rFonts w:asciiTheme="minorHAnsi" w:hAnsiTheme="minorHAnsi" w:cstheme="minorHAnsi"/>
          <w:sz w:val="24"/>
        </w:rPr>
        <w:t>will</w:t>
      </w:r>
      <w:r w:rsidRPr="00B00086">
        <w:rPr>
          <w:rFonts w:asciiTheme="minorHAnsi" w:hAnsiTheme="minorHAnsi" w:cstheme="minorHAnsi"/>
          <w:sz w:val="24"/>
        </w:rPr>
        <w:t xml:space="preserve"> be informed of the school complaints procedure. </w:t>
      </w:r>
    </w:p>
    <w:p w:rsidR="0039185F" w:rsidRDefault="0039185F" w:rsidP="0039185F">
      <w:pPr>
        <w:spacing w:after="240"/>
        <w:contextualSpacing/>
        <w:rPr>
          <w:rFonts w:asciiTheme="minorHAnsi" w:eastAsiaTheme="minorEastAsia" w:hAnsiTheme="minorHAnsi" w:cstheme="minorHAnsi"/>
          <w:bCs/>
          <w:color w:val="000000" w:themeColor="text1"/>
          <w:sz w:val="24"/>
          <w:szCs w:val="24"/>
        </w:rPr>
      </w:pPr>
    </w:p>
    <w:p w:rsidR="00BE523F" w:rsidRPr="0039185F" w:rsidRDefault="00BE523F" w:rsidP="0039185F">
      <w:pPr>
        <w:contextualSpacing/>
        <w:rPr>
          <w:rFonts w:asciiTheme="minorHAnsi" w:eastAsiaTheme="minorEastAsia" w:hAnsiTheme="minorHAnsi" w:cstheme="minorHAnsi"/>
          <w:b/>
          <w:bCs/>
          <w:color w:val="000000" w:themeColor="text1"/>
          <w:sz w:val="28"/>
          <w:szCs w:val="24"/>
          <w:u w:val="single"/>
        </w:rPr>
      </w:pPr>
      <w:r w:rsidRPr="0039185F">
        <w:rPr>
          <w:rFonts w:asciiTheme="minorHAnsi" w:eastAsiaTheme="minorEastAsia" w:hAnsiTheme="minorHAnsi" w:cstheme="minorHAnsi"/>
          <w:b/>
          <w:bCs/>
          <w:color w:val="000000" w:themeColor="text1"/>
          <w:sz w:val="28"/>
          <w:szCs w:val="24"/>
          <w:u w:val="single"/>
        </w:rPr>
        <w:t>Digital and video images</w:t>
      </w:r>
    </w:p>
    <w:p w:rsidR="00BE523F" w:rsidRPr="00CD5AB0" w:rsidRDefault="00BE523F" w:rsidP="00CD5AB0">
      <w:pPr>
        <w:pStyle w:val="GridBlue"/>
        <w:spacing w:line="240" w:lineRule="auto"/>
        <w:jc w:val="left"/>
        <w:rPr>
          <w:rFonts w:asciiTheme="minorHAnsi" w:hAnsiTheme="minorHAnsi" w:cstheme="minorHAnsi"/>
          <w:color w:val="000000" w:themeColor="text1"/>
          <w:sz w:val="24"/>
          <w:szCs w:val="24"/>
        </w:rPr>
      </w:pPr>
      <w:r w:rsidRPr="00CD5AB0">
        <w:rPr>
          <w:rFonts w:asciiTheme="minorHAnsi" w:hAnsiTheme="minorHAnsi" w:cstheme="minorHAnsi"/>
          <w:color w:val="000000" w:themeColor="text1"/>
          <w:sz w:val="24"/>
          <w:szCs w:val="24"/>
        </w:rPr>
        <w:t xml:space="preserve">The development of digital imaging technologies has created significant benefits to learning, allowing staff and learners instant use of images that they have recorded themselves or downloaded from the internet. However, staff, parents/carers and </w:t>
      </w:r>
      <w:r w:rsidR="00CD5AB0">
        <w:rPr>
          <w:rFonts w:asciiTheme="minorHAnsi" w:hAnsiTheme="minorHAnsi" w:cstheme="minorHAnsi"/>
          <w:color w:val="000000" w:themeColor="text1"/>
          <w:sz w:val="24"/>
          <w:szCs w:val="24"/>
        </w:rPr>
        <w:t>children</w:t>
      </w:r>
      <w:r w:rsidRPr="00CD5AB0">
        <w:rPr>
          <w:rFonts w:asciiTheme="minorHAnsi" w:hAnsiTheme="minorHAnsi" w:cstheme="minorHAnsi"/>
          <w:color w:val="000000" w:themeColor="text1"/>
          <w:sz w:val="24"/>
          <w:szCs w:val="24"/>
        </w:rPr>
        <w:t xml:space="preserve"> need to be aware of the risks associated with publishing digital images on the internet. Such images may provide avenues for online bullying to take place. </w:t>
      </w:r>
      <w:r w:rsidR="008444BA">
        <w:rPr>
          <w:rFonts w:asciiTheme="minorHAnsi" w:hAnsiTheme="minorHAnsi" w:cstheme="minorHAnsi"/>
          <w:color w:val="000000" w:themeColor="text1"/>
          <w:sz w:val="24"/>
          <w:szCs w:val="24"/>
        </w:rPr>
        <w:t>Although this may not appear an issue with the children in our school being so young, d</w:t>
      </w:r>
      <w:r w:rsidRPr="00CD5AB0">
        <w:rPr>
          <w:rFonts w:asciiTheme="minorHAnsi" w:hAnsiTheme="minorHAnsi" w:cstheme="minorHAnsi"/>
          <w:color w:val="000000" w:themeColor="text1"/>
          <w:sz w:val="24"/>
          <w:szCs w:val="24"/>
        </w:rPr>
        <w:t xml:space="preserve">igital images may remain available on the internet forever and may cause harm or embarrassment to individuals in the short or longer term. It is common for employers to carry out internet searches for information about potential and existing employees. </w:t>
      </w:r>
    </w:p>
    <w:p w:rsidR="00BE523F" w:rsidRPr="008444BA" w:rsidRDefault="00BE523F" w:rsidP="00C309D2">
      <w:pPr>
        <w:rPr>
          <w:rStyle w:val="GridBlueChar"/>
          <w:rFonts w:asciiTheme="minorHAnsi" w:hAnsiTheme="minorHAnsi" w:cstheme="minorHAnsi"/>
          <w:sz w:val="24"/>
          <w:szCs w:val="24"/>
        </w:rPr>
      </w:pPr>
      <w:r w:rsidRPr="008444BA">
        <w:rPr>
          <w:rFonts w:asciiTheme="minorHAnsi" w:hAnsiTheme="minorHAnsi" w:cstheme="minorHAnsi"/>
          <w:sz w:val="24"/>
          <w:szCs w:val="24"/>
        </w:rPr>
        <w:t xml:space="preserve">The school will inform and educate </w:t>
      </w:r>
      <w:r w:rsidR="008444BA">
        <w:rPr>
          <w:rFonts w:asciiTheme="minorHAnsi" w:hAnsiTheme="minorHAnsi" w:cstheme="minorHAnsi"/>
          <w:sz w:val="24"/>
          <w:szCs w:val="24"/>
        </w:rPr>
        <w:t xml:space="preserve">all </w:t>
      </w:r>
      <w:r w:rsidRPr="008444BA">
        <w:rPr>
          <w:rFonts w:asciiTheme="minorHAnsi" w:hAnsiTheme="minorHAnsi" w:cstheme="minorHAnsi"/>
          <w:sz w:val="24"/>
          <w:szCs w:val="24"/>
        </w:rPr>
        <w:t>users about these risks and will implement p</w:t>
      </w:r>
      <w:r w:rsidR="008444BA">
        <w:rPr>
          <w:rFonts w:asciiTheme="minorHAnsi" w:hAnsiTheme="minorHAnsi" w:cstheme="minorHAnsi"/>
          <w:sz w:val="24"/>
          <w:szCs w:val="24"/>
        </w:rPr>
        <w:t>rocedures</w:t>
      </w:r>
      <w:r w:rsidRPr="008444BA">
        <w:rPr>
          <w:rFonts w:asciiTheme="minorHAnsi" w:hAnsiTheme="minorHAnsi" w:cstheme="minorHAnsi"/>
          <w:sz w:val="24"/>
          <w:szCs w:val="24"/>
        </w:rPr>
        <w:t xml:space="preserve"> to reduce the likelihood of the potential for harm</w:t>
      </w:r>
      <w:r w:rsidR="008444BA">
        <w:rPr>
          <w:rFonts w:asciiTheme="minorHAnsi" w:hAnsiTheme="minorHAnsi" w:cstheme="minorHAnsi"/>
          <w:sz w:val="24"/>
          <w:szCs w:val="24"/>
        </w:rPr>
        <w:t>.</w:t>
      </w:r>
    </w:p>
    <w:p w:rsidR="008444BA" w:rsidRDefault="008444BA" w:rsidP="008444BA">
      <w:pPr>
        <w:spacing w:after="240"/>
        <w:contextualSpacing/>
        <w:jc w:val="both"/>
        <w:rPr>
          <w:rFonts w:asciiTheme="minorHAnsi" w:hAnsiTheme="minorHAnsi" w:cstheme="minorHAnsi"/>
          <w:b/>
          <w:bCs/>
          <w:sz w:val="24"/>
          <w:szCs w:val="24"/>
        </w:rPr>
      </w:pPr>
    </w:p>
    <w:p w:rsidR="00BE523F" w:rsidRPr="008444BA" w:rsidRDefault="008444BA" w:rsidP="008444BA">
      <w:pPr>
        <w:spacing w:after="240"/>
        <w:contextualSpacing/>
        <w:rPr>
          <w:rStyle w:val="IntenseEmphasis"/>
          <w:rFonts w:asciiTheme="minorHAnsi" w:hAnsiTheme="minorHAnsi" w:cstheme="minorHAnsi"/>
          <w:color w:val="4F81BD" w:themeColor="accent1"/>
          <w:sz w:val="24"/>
          <w:szCs w:val="24"/>
        </w:rPr>
      </w:pPr>
      <w:r w:rsidRPr="008444BA">
        <w:rPr>
          <w:rFonts w:asciiTheme="minorHAnsi" w:hAnsiTheme="minorHAnsi" w:cstheme="minorHAnsi"/>
          <w:bCs/>
          <w:sz w:val="24"/>
          <w:szCs w:val="24"/>
        </w:rPr>
        <w:t>T</w:t>
      </w:r>
      <w:r w:rsidR="00BE523F" w:rsidRPr="008444BA">
        <w:rPr>
          <w:rFonts w:asciiTheme="minorHAnsi" w:hAnsiTheme="minorHAnsi" w:cstheme="minorHAnsi"/>
          <w:bCs/>
          <w:sz w:val="24"/>
          <w:szCs w:val="24"/>
        </w:rPr>
        <w:t>he school may use live-streaming or video-conferencing services</w:t>
      </w:r>
      <w:r w:rsidRPr="008444BA">
        <w:rPr>
          <w:rFonts w:asciiTheme="minorHAnsi" w:hAnsiTheme="minorHAnsi" w:cstheme="minorHAnsi"/>
          <w:bCs/>
          <w:sz w:val="24"/>
          <w:szCs w:val="24"/>
        </w:rPr>
        <w:t xml:space="preserve">, to support online learning, similar to the live lessons taught in COVID-19.  We will make sure that our procedures for this are </w:t>
      </w:r>
      <w:r w:rsidR="00BE523F" w:rsidRPr="008444BA">
        <w:rPr>
          <w:rFonts w:asciiTheme="minorHAnsi" w:hAnsiTheme="minorHAnsi" w:cstheme="minorHAnsi"/>
          <w:bCs/>
          <w:sz w:val="24"/>
          <w:szCs w:val="24"/>
        </w:rPr>
        <w:t>in line with national and local safeguarding policies</w:t>
      </w:r>
      <w:r w:rsidRPr="008444BA">
        <w:rPr>
          <w:rFonts w:asciiTheme="minorHAnsi" w:hAnsiTheme="minorHAnsi" w:cstheme="minorHAnsi"/>
          <w:bCs/>
          <w:sz w:val="24"/>
          <w:szCs w:val="24"/>
        </w:rPr>
        <w:t xml:space="preserve"> and that clear procedures are shared with all stakeholders prior to events being arranged</w:t>
      </w:r>
      <w:r w:rsidR="00BE523F" w:rsidRPr="008444BA">
        <w:rPr>
          <w:rFonts w:asciiTheme="minorHAnsi" w:hAnsiTheme="minorHAnsi" w:cstheme="minorHAnsi"/>
          <w:bCs/>
          <w:sz w:val="24"/>
          <w:szCs w:val="24"/>
        </w:rPr>
        <w:t xml:space="preserve">. </w:t>
      </w:r>
    </w:p>
    <w:p w:rsidR="008444BA" w:rsidRDefault="008444BA" w:rsidP="008444BA">
      <w:pPr>
        <w:spacing w:after="240"/>
        <w:contextualSpacing/>
        <w:jc w:val="both"/>
        <w:rPr>
          <w:rFonts w:asciiTheme="minorHAnsi" w:hAnsiTheme="minorHAnsi" w:cstheme="minorHAnsi"/>
          <w:b/>
          <w:bCs/>
          <w:sz w:val="24"/>
          <w:szCs w:val="24"/>
        </w:rPr>
      </w:pPr>
    </w:p>
    <w:p w:rsidR="00ED3A44" w:rsidRDefault="008444BA" w:rsidP="00ED3A44">
      <w:pPr>
        <w:spacing w:after="240"/>
        <w:contextualSpacing/>
        <w:rPr>
          <w:rFonts w:asciiTheme="minorHAnsi" w:hAnsiTheme="minorHAnsi" w:cstheme="minorHAnsi"/>
          <w:bCs/>
          <w:sz w:val="24"/>
          <w:szCs w:val="24"/>
        </w:rPr>
      </w:pPr>
      <w:r w:rsidRPr="00ED3A44">
        <w:rPr>
          <w:rFonts w:asciiTheme="minorHAnsi" w:hAnsiTheme="minorHAnsi" w:cstheme="minorHAnsi"/>
          <w:bCs/>
          <w:sz w:val="24"/>
          <w:szCs w:val="24"/>
        </w:rPr>
        <w:t>W</w:t>
      </w:r>
      <w:r w:rsidR="00BE523F" w:rsidRPr="00ED3A44">
        <w:rPr>
          <w:rFonts w:asciiTheme="minorHAnsi" w:hAnsiTheme="minorHAnsi" w:cstheme="minorHAnsi"/>
          <w:bCs/>
          <w:sz w:val="24"/>
          <w:szCs w:val="24"/>
        </w:rPr>
        <w:t>hen using digita</w:t>
      </w:r>
      <w:r w:rsidRPr="00ED3A44">
        <w:rPr>
          <w:rFonts w:asciiTheme="minorHAnsi" w:hAnsiTheme="minorHAnsi" w:cstheme="minorHAnsi"/>
          <w:bCs/>
          <w:sz w:val="24"/>
          <w:szCs w:val="24"/>
        </w:rPr>
        <w:t xml:space="preserve">l images, staff will </w:t>
      </w:r>
      <w:r w:rsidR="00BE523F" w:rsidRPr="00ED3A44">
        <w:rPr>
          <w:rFonts w:asciiTheme="minorHAnsi" w:hAnsiTheme="minorHAnsi" w:cstheme="minorHAnsi"/>
          <w:bCs/>
          <w:sz w:val="24"/>
          <w:szCs w:val="24"/>
        </w:rPr>
        <w:t>educate learners about the risks associated with the taking, use, sharing, publication and distribution of images.</w:t>
      </w:r>
      <w:r w:rsidRPr="00ED3A44">
        <w:rPr>
          <w:rFonts w:asciiTheme="minorHAnsi" w:hAnsiTheme="minorHAnsi" w:cstheme="minorHAnsi"/>
          <w:bCs/>
          <w:sz w:val="24"/>
          <w:szCs w:val="24"/>
        </w:rPr>
        <w:t xml:space="preserve">  We will teach the children about consent and will not share digital images without consent.  Where a digital image has more than child in it, this will not be shared with either party.</w:t>
      </w:r>
      <w:r w:rsidR="00ED3A44" w:rsidRPr="00ED3A44">
        <w:rPr>
          <w:rFonts w:asciiTheme="minorHAnsi" w:hAnsiTheme="minorHAnsi" w:cstheme="minorHAnsi"/>
          <w:bCs/>
          <w:sz w:val="24"/>
          <w:szCs w:val="24"/>
        </w:rPr>
        <w:t xml:space="preserve">  </w:t>
      </w:r>
    </w:p>
    <w:p w:rsidR="00ED3A44" w:rsidRDefault="00ED3A44" w:rsidP="00ED3A44">
      <w:pPr>
        <w:spacing w:after="240"/>
        <w:contextualSpacing/>
        <w:rPr>
          <w:rFonts w:asciiTheme="minorHAnsi" w:hAnsiTheme="minorHAnsi" w:cstheme="minorHAnsi"/>
          <w:bCs/>
          <w:sz w:val="24"/>
          <w:szCs w:val="24"/>
        </w:rPr>
      </w:pPr>
    </w:p>
    <w:p w:rsidR="00BE523F" w:rsidRPr="00ED3A44" w:rsidRDefault="00ED3A44" w:rsidP="00ED3A44">
      <w:pPr>
        <w:spacing w:after="240"/>
        <w:contextualSpacing/>
        <w:rPr>
          <w:rFonts w:asciiTheme="minorHAnsi" w:hAnsiTheme="minorHAnsi" w:cstheme="minorHAnsi"/>
          <w:bCs/>
          <w:sz w:val="24"/>
          <w:szCs w:val="24"/>
        </w:rPr>
      </w:pPr>
      <w:r w:rsidRPr="00ED3A44">
        <w:rPr>
          <w:rFonts w:asciiTheme="minorHAnsi" w:hAnsiTheme="minorHAnsi" w:cstheme="minorHAnsi"/>
          <w:bCs/>
          <w:sz w:val="24"/>
          <w:szCs w:val="24"/>
        </w:rPr>
        <w:t xml:space="preserve">Staff and </w:t>
      </w:r>
      <w:r w:rsidR="00BE523F" w:rsidRPr="00ED3A44">
        <w:rPr>
          <w:rFonts w:asciiTheme="minorHAnsi" w:hAnsiTheme="minorHAnsi" w:cstheme="minorHAnsi"/>
          <w:bCs/>
          <w:sz w:val="24"/>
          <w:szCs w:val="24"/>
        </w:rPr>
        <w:t xml:space="preserve">volunteers </w:t>
      </w:r>
      <w:r w:rsidRPr="00ED3A44">
        <w:rPr>
          <w:rFonts w:asciiTheme="minorHAnsi" w:hAnsiTheme="minorHAnsi" w:cstheme="minorHAnsi"/>
          <w:bCs/>
          <w:sz w:val="24"/>
          <w:szCs w:val="24"/>
        </w:rPr>
        <w:t>are</w:t>
      </w:r>
      <w:r w:rsidR="00BE523F" w:rsidRPr="00ED3A44">
        <w:rPr>
          <w:rFonts w:asciiTheme="minorHAnsi" w:hAnsiTheme="minorHAnsi" w:cstheme="minorHAnsi"/>
          <w:bCs/>
          <w:sz w:val="24"/>
          <w:szCs w:val="24"/>
        </w:rPr>
        <w:t xml:space="preserve"> aware of those learners whose images must not be taken</w:t>
      </w:r>
      <w:r w:rsidRPr="00ED3A44">
        <w:rPr>
          <w:rFonts w:asciiTheme="minorHAnsi" w:hAnsiTheme="minorHAnsi" w:cstheme="minorHAnsi"/>
          <w:bCs/>
          <w:sz w:val="24"/>
          <w:szCs w:val="24"/>
        </w:rPr>
        <w:t xml:space="preserve"> or </w:t>
      </w:r>
      <w:r w:rsidR="00BE523F" w:rsidRPr="00ED3A44">
        <w:rPr>
          <w:rFonts w:asciiTheme="minorHAnsi" w:hAnsiTheme="minorHAnsi" w:cstheme="minorHAnsi"/>
          <w:bCs/>
          <w:sz w:val="24"/>
          <w:szCs w:val="24"/>
        </w:rPr>
        <w:t xml:space="preserve">published. </w:t>
      </w:r>
      <w:r w:rsidRPr="00ED3A44">
        <w:rPr>
          <w:rFonts w:asciiTheme="minorHAnsi" w:hAnsiTheme="minorHAnsi" w:cstheme="minorHAnsi"/>
          <w:bCs/>
          <w:sz w:val="24"/>
          <w:szCs w:val="24"/>
        </w:rPr>
        <w:t>All digital</w:t>
      </w:r>
      <w:r w:rsidR="00BE523F" w:rsidRPr="00ED3A44">
        <w:rPr>
          <w:rFonts w:asciiTheme="minorHAnsi" w:hAnsiTheme="minorHAnsi" w:cstheme="minorHAnsi"/>
          <w:bCs/>
          <w:sz w:val="24"/>
          <w:szCs w:val="24"/>
        </w:rPr>
        <w:t xml:space="preserve"> images should only be taken on school devices</w:t>
      </w:r>
      <w:r w:rsidRPr="00ED3A44">
        <w:rPr>
          <w:rFonts w:asciiTheme="minorHAnsi" w:hAnsiTheme="minorHAnsi" w:cstheme="minorHAnsi"/>
          <w:bCs/>
          <w:sz w:val="24"/>
          <w:szCs w:val="24"/>
        </w:rPr>
        <w:t>, unless authorised by the most senior member of staff; where personal devices are authorised for a particular reasons, images are deleted immediately after use and the device is checked by a member of SLT.</w:t>
      </w:r>
      <w:r w:rsidR="00BE523F" w:rsidRPr="00ED3A44">
        <w:rPr>
          <w:rFonts w:asciiTheme="minorHAnsi" w:hAnsiTheme="minorHAnsi" w:cstheme="minorHAnsi"/>
          <w:b/>
          <w:bCs/>
          <w:sz w:val="24"/>
          <w:szCs w:val="24"/>
        </w:rPr>
        <w:t xml:space="preserve"> </w:t>
      </w:r>
    </w:p>
    <w:p w:rsidR="00ED3A44" w:rsidRDefault="00ED3A44" w:rsidP="00ED3A44">
      <w:pPr>
        <w:spacing w:after="240"/>
        <w:contextualSpacing/>
        <w:jc w:val="both"/>
        <w:rPr>
          <w:rFonts w:asciiTheme="minorHAnsi" w:hAnsiTheme="minorHAnsi" w:cstheme="minorHAnsi"/>
          <w:i/>
          <w:iCs/>
          <w:sz w:val="24"/>
          <w:szCs w:val="24"/>
        </w:rPr>
      </w:pPr>
    </w:p>
    <w:p w:rsidR="00BE523F" w:rsidRPr="00ED3A44" w:rsidRDefault="00ED3A44" w:rsidP="00ED3A44">
      <w:pPr>
        <w:spacing w:after="240"/>
        <w:contextualSpacing/>
        <w:jc w:val="both"/>
        <w:rPr>
          <w:rFonts w:asciiTheme="minorHAnsi" w:hAnsiTheme="minorHAnsi" w:cstheme="minorHAnsi"/>
          <w:i/>
          <w:iCs/>
          <w:sz w:val="24"/>
          <w:szCs w:val="24"/>
        </w:rPr>
      </w:pPr>
      <w:r w:rsidRPr="00ED3A44">
        <w:rPr>
          <w:rFonts w:asciiTheme="minorHAnsi" w:hAnsiTheme="minorHAnsi" w:cstheme="minorHAnsi"/>
          <w:bCs/>
          <w:sz w:val="24"/>
          <w:szCs w:val="24"/>
        </w:rPr>
        <w:lastRenderedPageBreak/>
        <w:t>Where digital images are used on the school website, permission is requested from parents prior to upload.</w:t>
      </w:r>
      <w:r>
        <w:rPr>
          <w:rFonts w:asciiTheme="minorHAnsi" w:hAnsiTheme="minorHAnsi" w:cstheme="minorHAnsi"/>
          <w:bCs/>
          <w:sz w:val="24"/>
          <w:szCs w:val="24"/>
        </w:rPr>
        <w:t xml:space="preserve">  </w:t>
      </w:r>
      <w:r w:rsidRPr="00ED3A44">
        <w:rPr>
          <w:rFonts w:asciiTheme="minorHAnsi" w:hAnsiTheme="minorHAnsi" w:cstheme="minorHAnsi"/>
          <w:bCs/>
          <w:sz w:val="24"/>
          <w:szCs w:val="24"/>
        </w:rPr>
        <w:t>L</w:t>
      </w:r>
      <w:r w:rsidR="00BE523F" w:rsidRPr="00ED3A44">
        <w:rPr>
          <w:rFonts w:asciiTheme="minorHAnsi" w:hAnsiTheme="minorHAnsi" w:cstheme="minorHAnsi"/>
          <w:bCs/>
          <w:sz w:val="24"/>
          <w:szCs w:val="24"/>
        </w:rPr>
        <w:t>earners’ full names will not be used anywhere on a website or blog, particularly in association with photographs</w:t>
      </w:r>
      <w:r w:rsidRPr="00ED3A44">
        <w:rPr>
          <w:rFonts w:asciiTheme="minorHAnsi" w:hAnsiTheme="minorHAnsi" w:cstheme="minorHAnsi"/>
          <w:bCs/>
          <w:sz w:val="24"/>
          <w:szCs w:val="24"/>
        </w:rPr>
        <w:t>.</w:t>
      </w:r>
    </w:p>
    <w:p w:rsidR="00ED3A44" w:rsidRPr="00ED3A44" w:rsidRDefault="00ED3A44" w:rsidP="00ED3A44">
      <w:pPr>
        <w:spacing w:after="240"/>
        <w:contextualSpacing/>
        <w:jc w:val="both"/>
        <w:rPr>
          <w:bCs/>
        </w:rPr>
      </w:pPr>
    </w:p>
    <w:p w:rsidR="00BE523F" w:rsidRPr="00ED3A44" w:rsidRDefault="00ED3A44" w:rsidP="00ED3A44">
      <w:pPr>
        <w:spacing w:after="240"/>
        <w:contextualSpacing/>
        <w:jc w:val="both"/>
        <w:rPr>
          <w:rFonts w:asciiTheme="minorHAnsi" w:hAnsiTheme="minorHAnsi" w:cstheme="minorHAnsi"/>
          <w:sz w:val="24"/>
        </w:rPr>
      </w:pPr>
      <w:r w:rsidRPr="00ED3A44">
        <w:rPr>
          <w:rFonts w:asciiTheme="minorHAnsi" w:hAnsiTheme="minorHAnsi" w:cstheme="minorHAnsi"/>
          <w:bCs/>
          <w:sz w:val="24"/>
        </w:rPr>
        <w:t>P</w:t>
      </w:r>
      <w:r w:rsidR="00BE523F" w:rsidRPr="00ED3A44">
        <w:rPr>
          <w:rFonts w:asciiTheme="minorHAnsi" w:hAnsiTheme="minorHAnsi" w:cstheme="minorHAnsi"/>
          <w:bCs/>
          <w:sz w:val="24"/>
        </w:rPr>
        <w:t>arents/carers will be informed of the purposes for the use of images, how they will be stored and for how long – in line with the school data protection policy</w:t>
      </w:r>
      <w:r w:rsidRPr="00ED3A44">
        <w:rPr>
          <w:rFonts w:asciiTheme="minorHAnsi" w:hAnsiTheme="minorHAnsi" w:cstheme="minorHAnsi"/>
          <w:bCs/>
          <w:sz w:val="24"/>
        </w:rPr>
        <w:t xml:space="preserve"> and the privacy notice.</w:t>
      </w:r>
    </w:p>
    <w:p w:rsidR="00ED3A44" w:rsidRPr="00ED3A44" w:rsidRDefault="00ED3A44" w:rsidP="00ED3A44">
      <w:pPr>
        <w:spacing w:after="240"/>
        <w:contextualSpacing/>
        <w:jc w:val="both"/>
        <w:rPr>
          <w:rFonts w:asciiTheme="minorHAnsi" w:hAnsiTheme="minorHAnsi" w:cstheme="minorHAnsi"/>
          <w:bCs/>
          <w:sz w:val="24"/>
        </w:rPr>
      </w:pPr>
    </w:p>
    <w:p w:rsidR="00BE523F" w:rsidRPr="00ED3A44" w:rsidRDefault="00ED3A44" w:rsidP="00ED3A44">
      <w:pPr>
        <w:spacing w:after="240"/>
        <w:contextualSpacing/>
        <w:jc w:val="both"/>
        <w:rPr>
          <w:rFonts w:asciiTheme="minorHAnsi" w:hAnsiTheme="minorHAnsi" w:cstheme="minorHAnsi"/>
          <w:sz w:val="24"/>
        </w:rPr>
      </w:pPr>
      <w:r w:rsidRPr="00ED3A44">
        <w:rPr>
          <w:rFonts w:asciiTheme="minorHAnsi" w:hAnsiTheme="minorHAnsi" w:cstheme="minorHAnsi"/>
          <w:bCs/>
          <w:sz w:val="24"/>
        </w:rPr>
        <w:t>I</w:t>
      </w:r>
      <w:r w:rsidR="00BE523F" w:rsidRPr="00ED3A44">
        <w:rPr>
          <w:rFonts w:asciiTheme="minorHAnsi" w:hAnsiTheme="minorHAnsi" w:cstheme="minorHAnsi"/>
          <w:bCs/>
          <w:sz w:val="24"/>
        </w:rPr>
        <w:t>mages will be securely stored in line with the school retention policy</w:t>
      </w:r>
      <w:r w:rsidRPr="00ED3A44">
        <w:rPr>
          <w:rFonts w:asciiTheme="minorHAnsi" w:hAnsiTheme="minorHAnsi" w:cstheme="minorHAnsi"/>
          <w:bCs/>
          <w:sz w:val="24"/>
        </w:rPr>
        <w:t>.</w:t>
      </w:r>
    </w:p>
    <w:p w:rsidR="00BE523F" w:rsidRDefault="00BE523F" w:rsidP="00C309D2">
      <w:pPr>
        <w:spacing w:after="240"/>
        <w:ind w:left="360"/>
        <w:contextualSpacing/>
        <w:rPr>
          <w:rFonts w:asciiTheme="minorHAnsi" w:eastAsiaTheme="minorEastAsia" w:hAnsiTheme="minorHAnsi" w:cstheme="minorHAnsi"/>
          <w:bCs/>
          <w:color w:val="000000" w:themeColor="text1"/>
          <w:sz w:val="24"/>
          <w:szCs w:val="24"/>
        </w:rPr>
      </w:pPr>
    </w:p>
    <w:p w:rsidR="00BE523F" w:rsidRPr="00ED3A44" w:rsidRDefault="00BE523F" w:rsidP="00ED3A44">
      <w:pPr>
        <w:spacing w:after="240"/>
        <w:contextualSpacing/>
        <w:rPr>
          <w:rFonts w:asciiTheme="minorHAnsi" w:eastAsiaTheme="minorEastAsia" w:hAnsiTheme="minorHAnsi" w:cstheme="minorHAnsi"/>
          <w:b/>
          <w:bCs/>
          <w:color w:val="000000" w:themeColor="text1"/>
          <w:sz w:val="28"/>
          <w:szCs w:val="24"/>
          <w:u w:val="single"/>
        </w:rPr>
      </w:pPr>
      <w:r w:rsidRPr="00ED3A44">
        <w:rPr>
          <w:rFonts w:asciiTheme="minorHAnsi" w:eastAsiaTheme="minorEastAsia" w:hAnsiTheme="minorHAnsi" w:cstheme="minorHAnsi"/>
          <w:b/>
          <w:bCs/>
          <w:color w:val="000000" w:themeColor="text1"/>
          <w:sz w:val="28"/>
          <w:szCs w:val="24"/>
          <w:u w:val="single"/>
        </w:rPr>
        <w:t>Online Publishing</w:t>
      </w:r>
    </w:p>
    <w:p w:rsidR="00BE523F" w:rsidRPr="00ED3A44" w:rsidRDefault="00BE523F" w:rsidP="00C309D2">
      <w:pPr>
        <w:rPr>
          <w:rStyle w:val="GridBlueChar"/>
          <w:rFonts w:asciiTheme="minorHAnsi" w:hAnsiTheme="minorHAnsi" w:cstheme="minorHAnsi"/>
          <w:sz w:val="24"/>
          <w:szCs w:val="24"/>
        </w:rPr>
      </w:pPr>
      <w:r w:rsidRPr="00ED3A44">
        <w:rPr>
          <w:rFonts w:asciiTheme="minorHAnsi" w:hAnsiTheme="minorHAnsi" w:cstheme="minorHAnsi"/>
          <w:bCs/>
          <w:sz w:val="24"/>
          <w:szCs w:val="24"/>
        </w:rPr>
        <w:t>The school communicates with parents/carers and the wider community and promotes the school through</w:t>
      </w:r>
      <w:r w:rsidRPr="00ED3A44">
        <w:rPr>
          <w:rStyle w:val="GridBlueChar"/>
          <w:rFonts w:asciiTheme="minorHAnsi" w:hAnsiTheme="minorHAnsi" w:cstheme="minorHAnsi"/>
          <w:color w:val="auto"/>
          <w:sz w:val="24"/>
          <w:szCs w:val="24"/>
        </w:rPr>
        <w:t>:</w:t>
      </w:r>
    </w:p>
    <w:p w:rsidR="00BE523F" w:rsidRPr="00ED3A44" w:rsidRDefault="00BE523F" w:rsidP="00C309D2">
      <w:pPr>
        <w:pStyle w:val="ListParagraph"/>
        <w:numPr>
          <w:ilvl w:val="0"/>
          <w:numId w:val="29"/>
        </w:numPr>
        <w:contextualSpacing/>
        <w:rPr>
          <w:rFonts w:asciiTheme="minorHAnsi" w:hAnsiTheme="minorHAnsi" w:cstheme="minorHAnsi"/>
          <w:bCs/>
          <w:sz w:val="24"/>
          <w:szCs w:val="24"/>
        </w:rPr>
      </w:pPr>
      <w:r w:rsidRPr="00ED3A44">
        <w:rPr>
          <w:rFonts w:asciiTheme="minorHAnsi" w:hAnsiTheme="minorHAnsi" w:cstheme="minorHAnsi"/>
          <w:bCs/>
          <w:sz w:val="24"/>
          <w:szCs w:val="24"/>
        </w:rPr>
        <w:t>Public-facing website</w:t>
      </w:r>
    </w:p>
    <w:p w:rsidR="00BE523F" w:rsidRPr="00ED3A44" w:rsidRDefault="00BE523F" w:rsidP="00C309D2">
      <w:pPr>
        <w:pStyle w:val="ListParagraph"/>
        <w:numPr>
          <w:ilvl w:val="0"/>
          <w:numId w:val="29"/>
        </w:numPr>
        <w:contextualSpacing/>
        <w:rPr>
          <w:rFonts w:asciiTheme="minorHAnsi" w:hAnsiTheme="minorHAnsi" w:cstheme="minorHAnsi"/>
          <w:bCs/>
          <w:sz w:val="24"/>
          <w:szCs w:val="24"/>
        </w:rPr>
      </w:pPr>
      <w:r w:rsidRPr="00ED3A44">
        <w:rPr>
          <w:rFonts w:asciiTheme="minorHAnsi" w:hAnsiTheme="minorHAnsi" w:cstheme="minorHAnsi"/>
          <w:bCs/>
          <w:sz w:val="24"/>
          <w:szCs w:val="24"/>
        </w:rPr>
        <w:t>Social media</w:t>
      </w:r>
    </w:p>
    <w:p w:rsidR="00BE523F" w:rsidRPr="00ED3A44" w:rsidRDefault="00BE523F" w:rsidP="00C309D2">
      <w:pPr>
        <w:pStyle w:val="ListParagraph"/>
        <w:numPr>
          <w:ilvl w:val="0"/>
          <w:numId w:val="29"/>
        </w:numPr>
        <w:contextualSpacing/>
        <w:rPr>
          <w:rFonts w:asciiTheme="minorHAnsi" w:hAnsiTheme="minorHAnsi" w:cstheme="minorHAnsi"/>
          <w:bCs/>
          <w:sz w:val="24"/>
          <w:szCs w:val="24"/>
        </w:rPr>
      </w:pPr>
      <w:r w:rsidRPr="00ED3A44">
        <w:rPr>
          <w:rFonts w:asciiTheme="minorHAnsi" w:hAnsiTheme="minorHAnsi" w:cstheme="minorHAnsi"/>
          <w:bCs/>
          <w:sz w:val="24"/>
          <w:szCs w:val="24"/>
        </w:rPr>
        <w:t>Online newsletters</w:t>
      </w:r>
    </w:p>
    <w:p w:rsidR="00BE523F" w:rsidRPr="00ED3A44" w:rsidRDefault="00ED3A44" w:rsidP="00C309D2">
      <w:pPr>
        <w:pStyle w:val="ListParagraph"/>
        <w:numPr>
          <w:ilvl w:val="0"/>
          <w:numId w:val="29"/>
        </w:numPr>
        <w:contextualSpacing/>
        <w:rPr>
          <w:rFonts w:asciiTheme="minorHAnsi" w:hAnsiTheme="minorHAnsi" w:cstheme="minorHAnsi"/>
          <w:iCs/>
          <w:sz w:val="24"/>
          <w:szCs w:val="24"/>
        </w:rPr>
      </w:pPr>
      <w:r w:rsidRPr="00ED3A44">
        <w:rPr>
          <w:rFonts w:asciiTheme="minorHAnsi" w:hAnsiTheme="minorHAnsi" w:cstheme="minorHAnsi"/>
          <w:iCs/>
          <w:sz w:val="24"/>
          <w:szCs w:val="24"/>
        </w:rPr>
        <w:t>Parentmail Email and Texting System</w:t>
      </w:r>
    </w:p>
    <w:p w:rsidR="00BE523F" w:rsidRPr="00ED3A44" w:rsidRDefault="00BE523F" w:rsidP="00C309D2">
      <w:pPr>
        <w:pStyle w:val="ListParagraph"/>
        <w:rPr>
          <w:rFonts w:asciiTheme="minorHAnsi" w:hAnsiTheme="minorHAnsi" w:cstheme="minorHAnsi"/>
          <w:bCs/>
          <w:sz w:val="24"/>
          <w:szCs w:val="24"/>
        </w:rPr>
      </w:pPr>
    </w:p>
    <w:p w:rsidR="00BE523F" w:rsidRDefault="00BE523F" w:rsidP="00C309D2">
      <w:pPr>
        <w:rPr>
          <w:rFonts w:asciiTheme="minorHAnsi" w:hAnsiTheme="minorHAnsi" w:cstheme="minorHAnsi"/>
          <w:sz w:val="24"/>
          <w:szCs w:val="24"/>
        </w:rPr>
      </w:pPr>
      <w:r w:rsidRPr="00ED3A44">
        <w:rPr>
          <w:rFonts w:asciiTheme="minorHAnsi" w:hAnsiTheme="minorHAnsi" w:cstheme="minorHAnsi"/>
          <w:sz w:val="24"/>
          <w:szCs w:val="24"/>
        </w:rPr>
        <w:t>The school ensures that online safety policy has been followed in the use of online publishing e.g., use of digital and video images, copyright, identification of young people, publication of school calendars and personal informati</w:t>
      </w:r>
      <w:r w:rsidR="009D058A">
        <w:rPr>
          <w:rFonts w:asciiTheme="minorHAnsi" w:hAnsiTheme="minorHAnsi" w:cstheme="minorHAnsi"/>
          <w:sz w:val="24"/>
          <w:szCs w:val="24"/>
        </w:rPr>
        <w:t>on – ensuring that there is less</w:t>
      </w:r>
      <w:r w:rsidRPr="00ED3A44">
        <w:rPr>
          <w:rFonts w:asciiTheme="minorHAnsi" w:hAnsiTheme="minorHAnsi" w:cstheme="minorHAnsi"/>
          <w:sz w:val="24"/>
          <w:szCs w:val="24"/>
        </w:rPr>
        <w:t xml:space="preserve"> risk to members of the school community, through such publications.</w:t>
      </w:r>
    </w:p>
    <w:p w:rsidR="009D058A" w:rsidRPr="00ED3A44" w:rsidRDefault="009D058A" w:rsidP="00C309D2">
      <w:pPr>
        <w:rPr>
          <w:rFonts w:asciiTheme="minorHAnsi" w:hAnsiTheme="minorHAnsi" w:cstheme="minorHAnsi"/>
          <w:sz w:val="24"/>
          <w:szCs w:val="24"/>
        </w:rPr>
      </w:pPr>
    </w:p>
    <w:p w:rsidR="00BE523F" w:rsidRDefault="009D058A" w:rsidP="00C309D2">
      <w:pPr>
        <w:rPr>
          <w:rFonts w:asciiTheme="minorHAnsi" w:hAnsiTheme="minorHAnsi" w:cstheme="minorHAnsi"/>
          <w:sz w:val="24"/>
          <w:szCs w:val="24"/>
        </w:rPr>
      </w:pPr>
      <w:r>
        <w:rPr>
          <w:rFonts w:asciiTheme="minorHAnsi" w:hAnsiTheme="minorHAnsi" w:cstheme="minorHAnsi"/>
          <w:sz w:val="24"/>
          <w:szCs w:val="24"/>
        </w:rPr>
        <w:t>Where children’s</w:t>
      </w:r>
      <w:r w:rsidR="00BE523F" w:rsidRPr="00ED3A44">
        <w:rPr>
          <w:rFonts w:asciiTheme="minorHAnsi" w:hAnsiTheme="minorHAnsi" w:cstheme="minorHAnsi"/>
          <w:sz w:val="24"/>
          <w:szCs w:val="24"/>
        </w:rPr>
        <w:t xml:space="preserve"> work, images or videos are published, their identities are protected, and full names are not published. </w:t>
      </w:r>
    </w:p>
    <w:p w:rsidR="00BE523F" w:rsidRDefault="00BE523F" w:rsidP="009D058A">
      <w:pPr>
        <w:spacing w:after="240"/>
        <w:contextualSpacing/>
        <w:rPr>
          <w:rFonts w:asciiTheme="minorHAnsi" w:eastAsiaTheme="minorEastAsia" w:hAnsiTheme="minorHAnsi" w:cstheme="minorHAnsi"/>
          <w:bCs/>
          <w:color w:val="000000" w:themeColor="text1"/>
          <w:sz w:val="24"/>
          <w:szCs w:val="24"/>
        </w:rPr>
      </w:pPr>
    </w:p>
    <w:p w:rsidR="00BE523F" w:rsidRPr="009D058A" w:rsidRDefault="00BE523F" w:rsidP="009D058A">
      <w:pPr>
        <w:spacing w:after="240"/>
        <w:contextualSpacing/>
        <w:rPr>
          <w:rFonts w:asciiTheme="minorHAnsi" w:eastAsiaTheme="minorEastAsia" w:hAnsiTheme="minorHAnsi" w:cstheme="minorHAnsi"/>
          <w:b/>
          <w:bCs/>
          <w:color w:val="000000" w:themeColor="text1"/>
          <w:sz w:val="28"/>
          <w:szCs w:val="24"/>
          <w:u w:val="single"/>
        </w:rPr>
      </w:pPr>
      <w:r w:rsidRPr="009D058A">
        <w:rPr>
          <w:rFonts w:asciiTheme="minorHAnsi" w:eastAsiaTheme="minorEastAsia" w:hAnsiTheme="minorHAnsi" w:cstheme="minorHAnsi"/>
          <w:b/>
          <w:bCs/>
          <w:color w:val="000000" w:themeColor="text1"/>
          <w:sz w:val="28"/>
          <w:szCs w:val="24"/>
          <w:u w:val="single"/>
        </w:rPr>
        <w:t>Data Protection</w:t>
      </w:r>
    </w:p>
    <w:p w:rsidR="00BE523F" w:rsidRPr="009D058A" w:rsidRDefault="00BE523F" w:rsidP="00C309D2">
      <w:pPr>
        <w:rPr>
          <w:rFonts w:asciiTheme="minorHAnsi" w:hAnsiTheme="minorHAnsi" w:cstheme="minorHAnsi"/>
          <w:sz w:val="24"/>
          <w:szCs w:val="24"/>
        </w:rPr>
      </w:pPr>
      <w:r w:rsidRPr="009D058A">
        <w:rPr>
          <w:rFonts w:asciiTheme="minorHAnsi" w:hAnsiTheme="minorHAnsi" w:cstheme="minorHAnsi"/>
          <w:sz w:val="24"/>
          <w:szCs w:val="24"/>
        </w:rPr>
        <w:t xml:space="preserve">Personal data will be recorded, processed, transferred and made available according to the current data protection legislation. </w:t>
      </w:r>
    </w:p>
    <w:p w:rsidR="00BE523F" w:rsidRPr="009D058A" w:rsidRDefault="00BE523F" w:rsidP="00C309D2">
      <w:pPr>
        <w:rPr>
          <w:rFonts w:asciiTheme="minorHAnsi" w:hAnsiTheme="minorHAnsi" w:cstheme="minorHAnsi"/>
          <w:sz w:val="24"/>
          <w:szCs w:val="24"/>
        </w:rPr>
      </w:pPr>
      <w:r w:rsidRPr="009D058A">
        <w:rPr>
          <w:rFonts w:asciiTheme="minorHAnsi" w:hAnsiTheme="minorHAnsi" w:cstheme="minorHAnsi"/>
          <w:sz w:val="24"/>
          <w:szCs w:val="24"/>
        </w:rPr>
        <w:t xml:space="preserve">The school: </w:t>
      </w:r>
    </w:p>
    <w:p w:rsidR="00BE523F" w:rsidRPr="009D058A" w:rsidRDefault="00BE523F" w:rsidP="00C309D2">
      <w:pPr>
        <w:pStyle w:val="ListParagraph"/>
        <w:numPr>
          <w:ilvl w:val="0"/>
          <w:numId w:val="30"/>
        </w:numPr>
        <w:spacing w:after="240"/>
        <w:ind w:left="426"/>
        <w:contextualSpacing/>
        <w:rPr>
          <w:rFonts w:asciiTheme="minorHAnsi" w:hAnsiTheme="minorHAnsi" w:cstheme="minorHAnsi"/>
          <w:sz w:val="24"/>
          <w:szCs w:val="24"/>
        </w:rPr>
      </w:pPr>
      <w:r w:rsidRPr="009D058A">
        <w:rPr>
          <w:rFonts w:asciiTheme="minorHAnsi" w:hAnsiTheme="minorHAnsi" w:cstheme="minorHAnsi"/>
          <w:sz w:val="24"/>
          <w:szCs w:val="24"/>
        </w:rPr>
        <w:t>has a Data Protection Policy</w:t>
      </w:r>
    </w:p>
    <w:p w:rsidR="00BE523F" w:rsidRPr="009D058A" w:rsidRDefault="00BE523F" w:rsidP="00C309D2">
      <w:pPr>
        <w:pStyle w:val="ListParagraph"/>
        <w:numPr>
          <w:ilvl w:val="0"/>
          <w:numId w:val="30"/>
        </w:numPr>
        <w:spacing w:after="240"/>
        <w:ind w:left="426"/>
        <w:contextualSpacing/>
        <w:rPr>
          <w:rFonts w:asciiTheme="minorHAnsi" w:hAnsiTheme="minorHAnsi" w:cstheme="minorHAnsi"/>
          <w:sz w:val="24"/>
          <w:szCs w:val="24"/>
        </w:rPr>
      </w:pPr>
      <w:r w:rsidRPr="009D058A">
        <w:rPr>
          <w:rFonts w:asciiTheme="minorHAnsi" w:hAnsiTheme="minorHAnsi" w:cstheme="minorHAnsi"/>
          <w:sz w:val="24"/>
          <w:szCs w:val="24"/>
        </w:rPr>
        <w:t>implements the data protection principles and can demonstrate that it does so</w:t>
      </w:r>
    </w:p>
    <w:p w:rsidR="00BE523F" w:rsidRPr="009D058A" w:rsidRDefault="00BE523F" w:rsidP="00C309D2">
      <w:pPr>
        <w:pStyle w:val="ListParagraph"/>
        <w:numPr>
          <w:ilvl w:val="0"/>
          <w:numId w:val="30"/>
        </w:numPr>
        <w:spacing w:after="240"/>
        <w:ind w:left="426"/>
        <w:contextualSpacing/>
        <w:rPr>
          <w:rFonts w:asciiTheme="minorHAnsi" w:hAnsiTheme="minorHAnsi" w:cstheme="minorHAnsi"/>
          <w:sz w:val="24"/>
          <w:szCs w:val="24"/>
        </w:rPr>
      </w:pPr>
      <w:r w:rsidRPr="009D058A">
        <w:rPr>
          <w:rFonts w:asciiTheme="minorHAnsi" w:hAnsiTheme="minorHAnsi" w:cstheme="minorHAnsi"/>
          <w:sz w:val="24"/>
          <w:szCs w:val="24"/>
        </w:rPr>
        <w:t>has paid the appropriate fee to the Information Commissioner’s Office (ICO)</w:t>
      </w:r>
    </w:p>
    <w:p w:rsidR="00BE523F" w:rsidRPr="009D058A" w:rsidRDefault="00BE523F" w:rsidP="00C309D2">
      <w:pPr>
        <w:pStyle w:val="ListParagraph"/>
        <w:numPr>
          <w:ilvl w:val="0"/>
          <w:numId w:val="30"/>
        </w:numPr>
        <w:spacing w:after="240"/>
        <w:ind w:left="426"/>
        <w:contextualSpacing/>
        <w:rPr>
          <w:rStyle w:val="GridBlueChar"/>
          <w:rFonts w:asciiTheme="minorHAnsi" w:hAnsiTheme="minorHAnsi" w:cstheme="minorHAnsi"/>
          <w:sz w:val="24"/>
          <w:szCs w:val="24"/>
        </w:rPr>
      </w:pPr>
      <w:proofErr w:type="gramStart"/>
      <w:r w:rsidRPr="009D058A">
        <w:rPr>
          <w:rFonts w:asciiTheme="minorHAnsi" w:hAnsiTheme="minorHAnsi" w:cstheme="minorHAnsi"/>
          <w:bCs/>
          <w:sz w:val="24"/>
          <w:szCs w:val="24"/>
        </w:rPr>
        <w:t>has</w:t>
      </w:r>
      <w:proofErr w:type="gramEnd"/>
      <w:r w:rsidRPr="009D058A">
        <w:rPr>
          <w:rFonts w:asciiTheme="minorHAnsi" w:hAnsiTheme="minorHAnsi" w:cstheme="minorHAnsi"/>
          <w:bCs/>
          <w:sz w:val="24"/>
          <w:szCs w:val="24"/>
        </w:rPr>
        <w:t xml:space="preserve"> appointed an appropriate Data Protection Officer (DPO) who has effective understanding of data protection law and is free from any conflict of interest. </w:t>
      </w:r>
    </w:p>
    <w:p w:rsidR="00BE523F" w:rsidRPr="009D058A" w:rsidRDefault="00BE523F" w:rsidP="00C309D2">
      <w:pPr>
        <w:pStyle w:val="ListParagraph"/>
        <w:numPr>
          <w:ilvl w:val="0"/>
          <w:numId w:val="30"/>
        </w:numPr>
        <w:spacing w:after="240"/>
        <w:ind w:left="426"/>
        <w:contextualSpacing/>
        <w:rPr>
          <w:rFonts w:asciiTheme="minorHAnsi" w:hAnsiTheme="minorHAnsi" w:cstheme="minorHAnsi"/>
          <w:sz w:val="24"/>
          <w:szCs w:val="24"/>
        </w:rPr>
      </w:pPr>
      <w:proofErr w:type="gramStart"/>
      <w:r w:rsidRPr="009D058A">
        <w:rPr>
          <w:rFonts w:asciiTheme="minorHAnsi" w:hAnsiTheme="minorHAnsi" w:cstheme="minorHAnsi"/>
          <w:sz w:val="24"/>
          <w:szCs w:val="24"/>
        </w:rPr>
        <w:t>will</w:t>
      </w:r>
      <w:proofErr w:type="gramEnd"/>
      <w:r w:rsidRPr="009D058A">
        <w:rPr>
          <w:rFonts w:asciiTheme="minorHAnsi" w:hAnsiTheme="minorHAnsi" w:cstheme="minorHAnsi"/>
          <w:sz w:val="24"/>
          <w:szCs w:val="24"/>
        </w:rPr>
        <w:t xml:space="preserve"> hold the minimum personal data necessary to enable it to perform its function and will not hold it for longer than necessary for the purposes it was collected for. The school ‘retention schedule” supports this</w:t>
      </w:r>
    </w:p>
    <w:p w:rsidR="00BE523F" w:rsidRPr="009D058A" w:rsidRDefault="00BE523F" w:rsidP="00C309D2">
      <w:pPr>
        <w:pStyle w:val="ListParagraph"/>
        <w:numPr>
          <w:ilvl w:val="0"/>
          <w:numId w:val="30"/>
        </w:numPr>
        <w:spacing w:after="240"/>
        <w:ind w:left="426"/>
        <w:contextualSpacing/>
        <w:rPr>
          <w:rFonts w:asciiTheme="minorHAnsi" w:hAnsiTheme="minorHAnsi" w:cstheme="minorHAnsi"/>
          <w:sz w:val="24"/>
          <w:szCs w:val="24"/>
        </w:rPr>
      </w:pPr>
      <w:proofErr w:type="gramStart"/>
      <w:r w:rsidRPr="009D058A">
        <w:rPr>
          <w:rFonts w:asciiTheme="minorHAnsi" w:hAnsiTheme="minorHAnsi" w:cstheme="minorHAnsi"/>
          <w:sz w:val="24"/>
          <w:szCs w:val="24"/>
        </w:rPr>
        <w:t>data</w:t>
      </w:r>
      <w:proofErr w:type="gramEnd"/>
      <w:r w:rsidRPr="009D058A">
        <w:rPr>
          <w:rFonts w:asciiTheme="minorHAnsi" w:hAnsiTheme="minorHAnsi" w:cstheme="minorHAnsi"/>
          <w:sz w:val="24"/>
          <w:szCs w:val="24"/>
        </w:rPr>
        <w:t xml:space="preserve"> held is accurate and up to date and is held only for the purpose it was held for. Systems are in place to identify inaccuracies, such as asking parents to check emergency contact details at suitable intervals</w:t>
      </w:r>
    </w:p>
    <w:p w:rsidR="00BE523F" w:rsidRPr="009D058A" w:rsidRDefault="00BE523F" w:rsidP="00C309D2">
      <w:pPr>
        <w:pStyle w:val="ListParagraph"/>
        <w:numPr>
          <w:ilvl w:val="0"/>
          <w:numId w:val="30"/>
        </w:numPr>
        <w:spacing w:after="240"/>
        <w:ind w:left="426"/>
        <w:contextualSpacing/>
        <w:rPr>
          <w:rFonts w:asciiTheme="minorHAnsi" w:hAnsiTheme="minorHAnsi" w:cstheme="minorHAnsi"/>
          <w:sz w:val="24"/>
          <w:szCs w:val="24"/>
        </w:rPr>
      </w:pPr>
      <w:r w:rsidRPr="009D058A">
        <w:rPr>
          <w:rFonts w:asciiTheme="minorHAnsi" w:hAnsiTheme="minorHAnsi" w:cstheme="minorHAnsi"/>
          <w:sz w:val="24"/>
          <w:szCs w:val="24"/>
        </w:rPr>
        <w:t>has clear and understood policies and routines for the deletion and disposal of data</w:t>
      </w:r>
    </w:p>
    <w:p w:rsidR="00BE523F" w:rsidRPr="009D058A" w:rsidRDefault="00BE523F" w:rsidP="00C309D2">
      <w:pPr>
        <w:pStyle w:val="ListParagraph"/>
        <w:numPr>
          <w:ilvl w:val="0"/>
          <w:numId w:val="30"/>
        </w:numPr>
        <w:spacing w:after="240"/>
        <w:ind w:left="426"/>
        <w:contextualSpacing/>
        <w:rPr>
          <w:rFonts w:asciiTheme="minorHAnsi" w:hAnsiTheme="minorHAnsi" w:cstheme="minorHAnsi"/>
          <w:sz w:val="24"/>
          <w:szCs w:val="24"/>
        </w:rPr>
      </w:pPr>
      <w:r w:rsidRPr="009D058A">
        <w:rPr>
          <w:rFonts w:asciiTheme="minorHAnsi" w:hAnsiTheme="minorHAnsi" w:cstheme="minorHAnsi"/>
          <w:sz w:val="24"/>
          <w:szCs w:val="24"/>
        </w:rPr>
        <w:t>has a Freedom of Information Policy which sets out how it will deal with FOI requests</w:t>
      </w:r>
    </w:p>
    <w:p w:rsidR="00BE523F" w:rsidRPr="009D058A" w:rsidRDefault="00BE523F" w:rsidP="00C309D2">
      <w:pPr>
        <w:pStyle w:val="ListParagraph"/>
        <w:numPr>
          <w:ilvl w:val="0"/>
          <w:numId w:val="30"/>
        </w:numPr>
        <w:spacing w:after="240"/>
        <w:ind w:left="426"/>
        <w:contextualSpacing/>
        <w:rPr>
          <w:rFonts w:asciiTheme="minorHAnsi" w:hAnsiTheme="minorHAnsi" w:cstheme="minorHAnsi"/>
          <w:color w:val="000000" w:themeColor="text1"/>
          <w:sz w:val="24"/>
          <w:szCs w:val="24"/>
        </w:rPr>
      </w:pPr>
      <w:proofErr w:type="gramStart"/>
      <w:r w:rsidRPr="009D058A">
        <w:rPr>
          <w:rFonts w:asciiTheme="minorHAnsi" w:hAnsiTheme="minorHAnsi" w:cstheme="minorHAnsi"/>
          <w:sz w:val="24"/>
          <w:szCs w:val="24"/>
        </w:rPr>
        <w:t>provides</w:t>
      </w:r>
      <w:proofErr w:type="gramEnd"/>
      <w:r w:rsidRPr="009D058A">
        <w:rPr>
          <w:rFonts w:asciiTheme="minorHAnsi" w:hAnsiTheme="minorHAnsi" w:cstheme="minorHAnsi"/>
          <w:sz w:val="24"/>
          <w:szCs w:val="24"/>
        </w:rPr>
        <w:t xml:space="preserve"> data protection training for all staff at induction and appropriate refresher training thereafter. Staff undertaking particular data protection functions, such as handling requests under the individual’s rights, will receive training appropriate for their function as well as the core training </w:t>
      </w:r>
      <w:r w:rsidRPr="009D058A">
        <w:rPr>
          <w:rFonts w:asciiTheme="minorHAnsi" w:hAnsiTheme="minorHAnsi" w:cstheme="minorHAnsi"/>
          <w:color w:val="000000" w:themeColor="text1"/>
          <w:sz w:val="24"/>
          <w:szCs w:val="24"/>
        </w:rPr>
        <w:t>provided to all staff</w:t>
      </w:r>
    </w:p>
    <w:p w:rsidR="00BE523F" w:rsidRPr="009D058A" w:rsidRDefault="00BE523F" w:rsidP="00C309D2">
      <w:pPr>
        <w:rPr>
          <w:rFonts w:asciiTheme="minorHAnsi" w:hAnsiTheme="minorHAnsi" w:cstheme="minorHAnsi"/>
          <w:b/>
          <w:color w:val="000000" w:themeColor="text1"/>
          <w:sz w:val="24"/>
          <w:szCs w:val="24"/>
        </w:rPr>
      </w:pPr>
      <w:r w:rsidRPr="009D058A">
        <w:rPr>
          <w:rFonts w:asciiTheme="minorHAnsi" w:hAnsiTheme="minorHAnsi" w:cstheme="minorHAnsi"/>
          <w:color w:val="000000" w:themeColor="text1"/>
          <w:sz w:val="24"/>
          <w:szCs w:val="24"/>
        </w:rPr>
        <w:t>When personal data is stored on any mobile device or removable media the</w:t>
      </w:r>
      <w:r w:rsidR="009D058A">
        <w:rPr>
          <w:rFonts w:asciiTheme="minorHAnsi" w:hAnsiTheme="minorHAnsi" w:cstheme="minorHAnsi"/>
          <w:color w:val="000000" w:themeColor="text1"/>
          <w:sz w:val="24"/>
          <w:szCs w:val="24"/>
        </w:rPr>
        <w:t xml:space="preserve"> device will be password protected.  Where possible, devices will have up to date antivirus software.  Data will be securely deleted from the devices, in line with this policy once its use is complete.</w:t>
      </w:r>
    </w:p>
    <w:p w:rsidR="00BE523F" w:rsidRPr="009D058A" w:rsidRDefault="00BE523F" w:rsidP="009D058A">
      <w:pPr>
        <w:spacing w:after="240"/>
        <w:contextualSpacing/>
        <w:rPr>
          <w:rFonts w:asciiTheme="minorHAnsi" w:eastAsiaTheme="minorEastAsia" w:hAnsiTheme="minorHAnsi" w:cstheme="minorHAnsi"/>
          <w:b/>
          <w:bCs/>
          <w:color w:val="000000" w:themeColor="text1"/>
          <w:sz w:val="28"/>
          <w:szCs w:val="24"/>
          <w:u w:val="single"/>
        </w:rPr>
      </w:pPr>
      <w:r w:rsidRPr="009D058A">
        <w:rPr>
          <w:rFonts w:asciiTheme="minorHAnsi" w:eastAsiaTheme="minorEastAsia" w:hAnsiTheme="minorHAnsi" w:cstheme="minorHAnsi"/>
          <w:b/>
          <w:bCs/>
          <w:color w:val="000000" w:themeColor="text1"/>
          <w:sz w:val="28"/>
          <w:szCs w:val="24"/>
          <w:u w:val="single"/>
        </w:rPr>
        <w:lastRenderedPageBreak/>
        <w:t>Monitoring and Reviewing of the Policy</w:t>
      </w:r>
    </w:p>
    <w:p w:rsidR="00BE523F" w:rsidRPr="009D058A" w:rsidRDefault="00BE523F" w:rsidP="00C309D2">
      <w:pPr>
        <w:rPr>
          <w:rFonts w:asciiTheme="minorHAnsi" w:hAnsiTheme="minorHAnsi" w:cstheme="minorHAnsi"/>
          <w:sz w:val="24"/>
        </w:rPr>
      </w:pPr>
      <w:r w:rsidRPr="009D058A">
        <w:rPr>
          <w:rFonts w:asciiTheme="minorHAnsi" w:hAnsiTheme="minorHAnsi" w:cstheme="minorHAnsi"/>
          <w:sz w:val="24"/>
        </w:rPr>
        <w:t>The impact of the Online Safety Policy and practice is regular</w:t>
      </w:r>
      <w:r w:rsidR="009D058A">
        <w:rPr>
          <w:rFonts w:asciiTheme="minorHAnsi" w:hAnsiTheme="minorHAnsi" w:cstheme="minorHAnsi"/>
          <w:sz w:val="24"/>
        </w:rPr>
        <w:t>ly evaluated through the review</w:t>
      </w:r>
      <w:r w:rsidRPr="009D058A">
        <w:rPr>
          <w:rFonts w:asciiTheme="minorHAnsi" w:hAnsiTheme="minorHAnsi" w:cstheme="minorHAnsi"/>
          <w:sz w:val="24"/>
        </w:rPr>
        <w:t xml:space="preserve"> of online safety incident logs; behaviour reports; surveys of staff, learners; parents/carers and is reported to relevant groups:</w:t>
      </w:r>
    </w:p>
    <w:p w:rsidR="00BE523F" w:rsidRPr="009D058A" w:rsidRDefault="00BE523F" w:rsidP="00C309D2">
      <w:pPr>
        <w:pStyle w:val="ListParagraph"/>
        <w:numPr>
          <w:ilvl w:val="0"/>
          <w:numId w:val="32"/>
        </w:numPr>
        <w:spacing w:after="240"/>
        <w:contextualSpacing/>
        <w:jc w:val="both"/>
        <w:rPr>
          <w:rFonts w:asciiTheme="minorHAnsi" w:hAnsiTheme="minorHAnsi" w:cstheme="minorHAnsi"/>
          <w:sz w:val="24"/>
        </w:rPr>
      </w:pPr>
      <w:r w:rsidRPr="009D058A">
        <w:rPr>
          <w:rFonts w:asciiTheme="minorHAnsi" w:hAnsiTheme="minorHAnsi" w:cstheme="minorHAnsi"/>
          <w:sz w:val="24"/>
        </w:rPr>
        <w:t>there is balanced professional debate about the evidence taken from the reviews and the impact of preventative work e.g., online safety education, awareness, and training</w:t>
      </w:r>
    </w:p>
    <w:p w:rsidR="00BE523F" w:rsidRPr="009D058A" w:rsidRDefault="00BE523F" w:rsidP="00C309D2">
      <w:pPr>
        <w:pStyle w:val="ListParagraph"/>
        <w:numPr>
          <w:ilvl w:val="0"/>
          <w:numId w:val="32"/>
        </w:numPr>
        <w:spacing w:after="240"/>
        <w:contextualSpacing/>
        <w:jc w:val="both"/>
        <w:rPr>
          <w:rFonts w:asciiTheme="minorHAnsi" w:hAnsiTheme="minorHAnsi" w:cstheme="minorHAnsi"/>
          <w:sz w:val="24"/>
        </w:rPr>
      </w:pPr>
      <w:r w:rsidRPr="009D058A">
        <w:rPr>
          <w:rFonts w:asciiTheme="minorHAnsi" w:hAnsiTheme="minorHAnsi" w:cstheme="minorHAnsi"/>
          <w:sz w:val="24"/>
        </w:rPr>
        <w:t>there are well-established routes to regularly report patterns of online safety incidents and outcomes to school leadership and Governors</w:t>
      </w:r>
    </w:p>
    <w:p w:rsidR="00BE523F" w:rsidRPr="009D058A" w:rsidRDefault="00BE523F" w:rsidP="00C309D2">
      <w:pPr>
        <w:pStyle w:val="ListParagraph"/>
        <w:numPr>
          <w:ilvl w:val="0"/>
          <w:numId w:val="32"/>
        </w:numPr>
        <w:spacing w:after="240"/>
        <w:contextualSpacing/>
        <w:jc w:val="both"/>
        <w:rPr>
          <w:rFonts w:asciiTheme="minorHAnsi" w:hAnsiTheme="minorHAnsi" w:cstheme="minorHAnsi"/>
          <w:sz w:val="24"/>
        </w:rPr>
      </w:pPr>
      <w:r w:rsidRPr="009D058A">
        <w:rPr>
          <w:rFonts w:asciiTheme="minorHAnsi" w:hAnsiTheme="minorHAnsi" w:cstheme="minorHAnsi"/>
          <w:sz w:val="24"/>
        </w:rPr>
        <w:t>parents/carers are informed of patterns of online safety incidents as part of the school’s online safety awareness raising</w:t>
      </w:r>
    </w:p>
    <w:p w:rsidR="00BE523F" w:rsidRPr="009D058A" w:rsidRDefault="00BE523F" w:rsidP="00C309D2">
      <w:pPr>
        <w:pStyle w:val="ListParagraph"/>
        <w:numPr>
          <w:ilvl w:val="0"/>
          <w:numId w:val="32"/>
        </w:numPr>
        <w:spacing w:after="240"/>
        <w:contextualSpacing/>
        <w:jc w:val="both"/>
        <w:rPr>
          <w:rFonts w:asciiTheme="minorHAnsi" w:hAnsiTheme="minorHAnsi" w:cstheme="minorHAnsi"/>
          <w:sz w:val="24"/>
        </w:rPr>
      </w:pPr>
      <w:r w:rsidRPr="009D058A">
        <w:rPr>
          <w:rFonts w:asciiTheme="minorHAnsi" w:hAnsiTheme="minorHAnsi" w:cstheme="minorHAnsi"/>
          <w:sz w:val="24"/>
        </w:rPr>
        <w:t>online safety (and related) policies and procedures are regularly updated in response to the evide</w:t>
      </w:r>
      <w:r w:rsidR="00582EEE">
        <w:rPr>
          <w:rFonts w:asciiTheme="minorHAnsi" w:hAnsiTheme="minorHAnsi" w:cstheme="minorHAnsi"/>
          <w:sz w:val="24"/>
        </w:rPr>
        <w:t>nce gathered from these reviews</w:t>
      </w:r>
    </w:p>
    <w:p w:rsidR="00BE523F" w:rsidRPr="009D058A" w:rsidRDefault="00BE523F" w:rsidP="00C309D2">
      <w:pPr>
        <w:pStyle w:val="ListParagraph"/>
        <w:numPr>
          <w:ilvl w:val="0"/>
          <w:numId w:val="32"/>
        </w:numPr>
        <w:spacing w:after="240"/>
        <w:contextualSpacing/>
        <w:jc w:val="both"/>
        <w:rPr>
          <w:rFonts w:asciiTheme="minorHAnsi" w:hAnsiTheme="minorHAnsi" w:cstheme="minorHAnsi"/>
          <w:sz w:val="24"/>
        </w:rPr>
      </w:pPr>
      <w:proofErr w:type="gramStart"/>
      <w:r w:rsidRPr="009D058A">
        <w:rPr>
          <w:rFonts w:asciiTheme="minorHAnsi" w:hAnsiTheme="minorHAnsi" w:cstheme="minorHAnsi"/>
          <w:sz w:val="24"/>
        </w:rPr>
        <w:t>the</w:t>
      </w:r>
      <w:proofErr w:type="gramEnd"/>
      <w:r w:rsidRPr="009D058A">
        <w:rPr>
          <w:rFonts w:asciiTheme="minorHAnsi" w:hAnsiTheme="minorHAnsi" w:cstheme="minorHAnsi"/>
          <w:sz w:val="24"/>
        </w:rPr>
        <w:t xml:space="preserve"> evidence of impact is shared with other schools, agencies and LAs to help ensure the development of a consistent and effective local online safety strategy.</w:t>
      </w:r>
    </w:p>
    <w:p w:rsidR="00BE523F" w:rsidRPr="00F326F5" w:rsidRDefault="00BE523F" w:rsidP="00C309D2">
      <w:pPr>
        <w:spacing w:after="240"/>
        <w:ind w:left="360"/>
        <w:contextualSpacing/>
        <w:rPr>
          <w:rFonts w:asciiTheme="minorHAnsi" w:eastAsiaTheme="minorEastAsia" w:hAnsiTheme="minorHAnsi" w:cstheme="minorHAnsi"/>
          <w:bCs/>
          <w:color w:val="000000" w:themeColor="text1"/>
          <w:sz w:val="24"/>
          <w:szCs w:val="24"/>
        </w:rPr>
      </w:pPr>
    </w:p>
    <w:sectPr w:rsidR="00BE523F" w:rsidRPr="00F326F5" w:rsidSect="001978DF">
      <w:footerReference w:type="even" r:id="rId20"/>
      <w:footerReference w:type="default" r:id="rId21"/>
      <w:pgSz w:w="11906" w:h="16838"/>
      <w:pgMar w:top="568"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7564CC" w16cid:durableId="225A7637"/>
  <w16cid:commentId w16cid:paraId="48D81E5B" w16cid:durableId="225A72DB"/>
  <w16cid:commentId w16cid:paraId="4D773BEF" w16cid:durableId="225A72D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BCB" w:rsidRDefault="00607BCB">
      <w:r>
        <w:separator/>
      </w:r>
    </w:p>
  </w:endnote>
  <w:endnote w:type="continuationSeparator" w:id="0">
    <w:p w:rsidR="00607BCB" w:rsidRDefault="00607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altName w:val="Segoe UI"/>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ヒラギノ角ゴ Pro W3">
    <w:charset w:val="80"/>
    <w:family w:val="swiss"/>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BCB" w:rsidRDefault="00607B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07BCB" w:rsidRDefault="00607BC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BCB" w:rsidRPr="0012494B" w:rsidRDefault="00607BCB">
    <w:pPr>
      <w:pStyle w:val="Footer"/>
      <w:framePr w:wrap="around" w:vAnchor="text" w:hAnchor="margin" w:xAlign="right" w:y="1"/>
      <w:rPr>
        <w:rStyle w:val="PageNumber"/>
        <w:rFonts w:ascii="Arial" w:hAnsi="Arial" w:cs="Arial"/>
      </w:rPr>
    </w:pPr>
    <w:r w:rsidRPr="0012494B">
      <w:rPr>
        <w:rStyle w:val="PageNumber"/>
        <w:rFonts w:ascii="Arial" w:hAnsi="Arial" w:cs="Arial"/>
      </w:rPr>
      <w:fldChar w:fldCharType="begin"/>
    </w:r>
    <w:r w:rsidRPr="0012494B">
      <w:rPr>
        <w:rStyle w:val="PageNumber"/>
        <w:rFonts w:ascii="Arial" w:hAnsi="Arial" w:cs="Arial"/>
      </w:rPr>
      <w:instrText xml:space="preserve">PAGE  </w:instrText>
    </w:r>
    <w:r w:rsidRPr="0012494B">
      <w:rPr>
        <w:rStyle w:val="PageNumber"/>
        <w:rFonts w:ascii="Arial" w:hAnsi="Arial" w:cs="Arial"/>
      </w:rPr>
      <w:fldChar w:fldCharType="separate"/>
    </w:r>
    <w:r w:rsidR="000E0B43">
      <w:rPr>
        <w:rStyle w:val="PageNumber"/>
        <w:rFonts w:ascii="Arial" w:hAnsi="Arial" w:cs="Arial"/>
        <w:noProof/>
      </w:rPr>
      <w:t>5</w:t>
    </w:r>
    <w:r w:rsidRPr="0012494B">
      <w:rPr>
        <w:rStyle w:val="PageNumber"/>
        <w:rFonts w:ascii="Arial" w:hAnsi="Arial" w:cs="Arial"/>
      </w:rPr>
      <w:fldChar w:fldCharType="end"/>
    </w:r>
  </w:p>
  <w:p w:rsidR="00607BCB" w:rsidRPr="00194296" w:rsidRDefault="00607BCB">
    <w:pPr>
      <w:pStyle w:val="Footer"/>
      <w:ind w:right="360"/>
      <w:rPr>
        <w:rFonts w:asciiTheme="minorHAnsi" w:hAnsiTheme="minorHAnsi"/>
      </w:rPr>
    </w:pPr>
    <w:r w:rsidRPr="00194296">
      <w:rPr>
        <w:rFonts w:asciiTheme="minorHAnsi" w:hAnsiTheme="minorHAnsi"/>
      </w:rPr>
      <w:t>Hart Hill Nursery School</w:t>
    </w:r>
  </w:p>
  <w:p w:rsidR="00607BCB" w:rsidRPr="00194296" w:rsidRDefault="00B172D2">
    <w:pPr>
      <w:pStyle w:val="Footer"/>
      <w:ind w:right="360"/>
      <w:rPr>
        <w:rFonts w:asciiTheme="minorHAnsi" w:hAnsiTheme="minorHAnsi"/>
      </w:rPr>
    </w:pPr>
    <w:r>
      <w:rPr>
        <w:rFonts w:asciiTheme="minorHAnsi" w:hAnsiTheme="minorHAnsi"/>
      </w:rPr>
      <w:t>Online Safety</w:t>
    </w:r>
    <w:r w:rsidR="00607BCB" w:rsidRPr="00194296">
      <w:rPr>
        <w:rFonts w:asciiTheme="minorHAnsi" w:hAnsiTheme="minorHAnsi"/>
      </w:rPr>
      <w:t xml:space="preserve"> Policy </w:t>
    </w:r>
    <w:r w:rsidR="001978DF">
      <w:rPr>
        <w:rFonts w:asciiTheme="minorHAnsi" w:hAnsiTheme="minorHAnsi"/>
      </w:rPr>
      <w:t>Spring Term 2023</w:t>
    </w:r>
    <w:r w:rsidR="00607BCB" w:rsidRPr="00194296">
      <w:rPr>
        <w:rFonts w:asciiTheme="minorHAnsi" w:hAnsiTheme="minorHAnsi"/>
      </w:rPr>
      <w:t xml:space="preserve"> </w:t>
    </w:r>
  </w:p>
  <w:p w:rsidR="00607BCB" w:rsidRPr="00194296" w:rsidRDefault="00B172D2">
    <w:pPr>
      <w:pStyle w:val="Footer"/>
      <w:ind w:right="360"/>
      <w:rPr>
        <w:rFonts w:asciiTheme="minorHAnsi" w:hAnsiTheme="minorHAnsi"/>
      </w:rPr>
    </w:pPr>
    <w:r>
      <w:rPr>
        <w:rFonts w:asciiTheme="minorHAnsi" w:hAnsiTheme="minorHAnsi"/>
      </w:rPr>
      <w:t>To be reviewed Spring Term 2024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BCB" w:rsidRDefault="00607BCB">
      <w:r>
        <w:separator/>
      </w:r>
    </w:p>
  </w:footnote>
  <w:footnote w:type="continuationSeparator" w:id="0">
    <w:p w:rsidR="00607BCB" w:rsidRDefault="00607B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B5ABB"/>
    <w:multiLevelType w:val="hybridMultilevel"/>
    <w:tmpl w:val="D298A45A"/>
    <w:lvl w:ilvl="0" w:tplc="7F2C42F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2D279A"/>
    <w:multiLevelType w:val="hybridMultilevel"/>
    <w:tmpl w:val="EE5CB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5659FF"/>
    <w:multiLevelType w:val="hybridMultilevel"/>
    <w:tmpl w:val="CF6ACDA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B72FB8"/>
    <w:multiLevelType w:val="hybridMultilevel"/>
    <w:tmpl w:val="74DEC6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A55F6B"/>
    <w:multiLevelType w:val="hybridMultilevel"/>
    <w:tmpl w:val="BFAC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9ED53C1"/>
    <w:multiLevelType w:val="hybridMultilevel"/>
    <w:tmpl w:val="7AB4CAE4"/>
    <w:lvl w:ilvl="0" w:tplc="137CFB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2303AAF"/>
    <w:multiLevelType w:val="hybridMultilevel"/>
    <w:tmpl w:val="326E2DD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4C2EA2"/>
    <w:multiLevelType w:val="hybridMultilevel"/>
    <w:tmpl w:val="6576D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E7EA0"/>
    <w:multiLevelType w:val="hybridMultilevel"/>
    <w:tmpl w:val="1D98D04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63630D3"/>
    <w:multiLevelType w:val="hybridMultilevel"/>
    <w:tmpl w:val="ACBE972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8853C2B"/>
    <w:multiLevelType w:val="hybridMultilevel"/>
    <w:tmpl w:val="DFA2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EF5722D"/>
    <w:multiLevelType w:val="hybridMultilevel"/>
    <w:tmpl w:val="71D0A81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1E52905"/>
    <w:multiLevelType w:val="hybridMultilevel"/>
    <w:tmpl w:val="D1FA234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3A7318B"/>
    <w:multiLevelType w:val="hybridMultilevel"/>
    <w:tmpl w:val="C5DE5B54"/>
    <w:lvl w:ilvl="0" w:tplc="F80C95F8">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81F0FA9"/>
    <w:multiLevelType w:val="hybridMultilevel"/>
    <w:tmpl w:val="0CD24D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490923E2"/>
    <w:multiLevelType w:val="hybridMultilevel"/>
    <w:tmpl w:val="E00A8AB8"/>
    <w:lvl w:ilvl="0" w:tplc="4FF4AC80">
      <w:start w:val="1"/>
      <w:numFmt w:val="bullet"/>
      <w:lvlText w:val=""/>
      <w:lvlJc w:val="left"/>
      <w:pPr>
        <w:ind w:left="720" w:hanging="360"/>
      </w:pPr>
      <w:rPr>
        <w:rFonts w:ascii="Symbol" w:hAnsi="Symbol" w:hint="default"/>
      </w:rPr>
    </w:lvl>
    <w:lvl w:ilvl="1" w:tplc="599E9664">
      <w:start w:val="1"/>
      <w:numFmt w:val="bullet"/>
      <w:lvlText w:val="o"/>
      <w:lvlJc w:val="left"/>
      <w:pPr>
        <w:ind w:left="1440" w:hanging="360"/>
      </w:pPr>
      <w:rPr>
        <w:rFonts w:ascii="Courier New" w:hAnsi="Courier New" w:hint="default"/>
      </w:rPr>
    </w:lvl>
    <w:lvl w:ilvl="2" w:tplc="0388DD0C">
      <w:start w:val="1"/>
      <w:numFmt w:val="bullet"/>
      <w:lvlText w:val=""/>
      <w:lvlJc w:val="left"/>
      <w:pPr>
        <w:ind w:left="2160" w:hanging="360"/>
      </w:pPr>
      <w:rPr>
        <w:rFonts w:ascii="Wingdings" w:hAnsi="Wingdings" w:hint="default"/>
      </w:rPr>
    </w:lvl>
    <w:lvl w:ilvl="3" w:tplc="A3F6BCFE">
      <w:start w:val="1"/>
      <w:numFmt w:val="bullet"/>
      <w:lvlText w:val=""/>
      <w:lvlJc w:val="left"/>
      <w:pPr>
        <w:ind w:left="2880" w:hanging="360"/>
      </w:pPr>
      <w:rPr>
        <w:rFonts w:ascii="Symbol" w:hAnsi="Symbol" w:hint="default"/>
      </w:rPr>
    </w:lvl>
    <w:lvl w:ilvl="4" w:tplc="CFDCA354">
      <w:start w:val="1"/>
      <w:numFmt w:val="bullet"/>
      <w:lvlText w:val="o"/>
      <w:lvlJc w:val="left"/>
      <w:pPr>
        <w:ind w:left="3600" w:hanging="360"/>
      </w:pPr>
      <w:rPr>
        <w:rFonts w:ascii="Courier New" w:hAnsi="Courier New" w:hint="default"/>
      </w:rPr>
    </w:lvl>
    <w:lvl w:ilvl="5" w:tplc="5CD84080">
      <w:start w:val="1"/>
      <w:numFmt w:val="bullet"/>
      <w:lvlText w:val=""/>
      <w:lvlJc w:val="left"/>
      <w:pPr>
        <w:ind w:left="4320" w:hanging="360"/>
      </w:pPr>
      <w:rPr>
        <w:rFonts w:ascii="Wingdings" w:hAnsi="Wingdings" w:hint="default"/>
      </w:rPr>
    </w:lvl>
    <w:lvl w:ilvl="6" w:tplc="EE061034">
      <w:start w:val="1"/>
      <w:numFmt w:val="bullet"/>
      <w:lvlText w:val=""/>
      <w:lvlJc w:val="left"/>
      <w:pPr>
        <w:ind w:left="5040" w:hanging="360"/>
      </w:pPr>
      <w:rPr>
        <w:rFonts w:ascii="Symbol" w:hAnsi="Symbol" w:hint="default"/>
      </w:rPr>
    </w:lvl>
    <w:lvl w:ilvl="7" w:tplc="1DCC7ADA">
      <w:start w:val="1"/>
      <w:numFmt w:val="bullet"/>
      <w:lvlText w:val="o"/>
      <w:lvlJc w:val="left"/>
      <w:pPr>
        <w:ind w:left="5760" w:hanging="360"/>
      </w:pPr>
      <w:rPr>
        <w:rFonts w:ascii="Courier New" w:hAnsi="Courier New" w:hint="default"/>
      </w:rPr>
    </w:lvl>
    <w:lvl w:ilvl="8" w:tplc="8CC044D2">
      <w:start w:val="1"/>
      <w:numFmt w:val="bullet"/>
      <w:lvlText w:val=""/>
      <w:lvlJc w:val="left"/>
      <w:pPr>
        <w:ind w:left="6480" w:hanging="360"/>
      </w:pPr>
      <w:rPr>
        <w:rFonts w:ascii="Wingdings" w:hAnsi="Wingdings" w:hint="default"/>
      </w:rPr>
    </w:lvl>
  </w:abstractNum>
  <w:abstractNum w:abstractNumId="16">
    <w:nsid w:val="4A1960C6"/>
    <w:multiLevelType w:val="hybridMultilevel"/>
    <w:tmpl w:val="9474B79A"/>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B9C58AB"/>
    <w:multiLevelType w:val="hybridMultilevel"/>
    <w:tmpl w:val="B0CABE9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F605D7F"/>
    <w:multiLevelType w:val="hybridMultilevel"/>
    <w:tmpl w:val="1E3A01B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2B70B1A"/>
    <w:multiLevelType w:val="hybridMultilevel"/>
    <w:tmpl w:val="08BA3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3702E92"/>
    <w:multiLevelType w:val="hybridMultilevel"/>
    <w:tmpl w:val="A45E3F4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6E97EFF"/>
    <w:multiLevelType w:val="hybridMultilevel"/>
    <w:tmpl w:val="B60E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D530447"/>
    <w:multiLevelType w:val="hybridMultilevel"/>
    <w:tmpl w:val="93CA2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1CD445B"/>
    <w:multiLevelType w:val="hybridMultilevel"/>
    <w:tmpl w:val="6F52F8A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4A557C5"/>
    <w:multiLevelType w:val="hybridMultilevel"/>
    <w:tmpl w:val="D80CE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7F20CAF"/>
    <w:multiLevelType w:val="hybridMultilevel"/>
    <w:tmpl w:val="9196AC42"/>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9286F99"/>
    <w:multiLevelType w:val="hybridMultilevel"/>
    <w:tmpl w:val="38C06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23A5DED"/>
    <w:multiLevelType w:val="hybridMultilevel"/>
    <w:tmpl w:val="4EC0A5B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3F133CC"/>
    <w:multiLevelType w:val="multilevel"/>
    <w:tmpl w:val="A9BA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8BF019B"/>
    <w:multiLevelType w:val="hybridMultilevel"/>
    <w:tmpl w:val="AFC0DE0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D696AE6"/>
    <w:multiLevelType w:val="hybridMultilevel"/>
    <w:tmpl w:val="A3DA8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E7B0103"/>
    <w:multiLevelType w:val="hybridMultilevel"/>
    <w:tmpl w:val="190C4BA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4"/>
  </w:num>
  <w:num w:numId="3">
    <w:abstractNumId w:val="29"/>
  </w:num>
  <w:num w:numId="4">
    <w:abstractNumId w:val="21"/>
  </w:num>
  <w:num w:numId="5">
    <w:abstractNumId w:val="14"/>
  </w:num>
  <w:num w:numId="6">
    <w:abstractNumId w:val="19"/>
  </w:num>
  <w:num w:numId="7">
    <w:abstractNumId w:val="1"/>
  </w:num>
  <w:num w:numId="8">
    <w:abstractNumId w:val="5"/>
  </w:num>
  <w:num w:numId="9">
    <w:abstractNumId w:val="8"/>
  </w:num>
  <w:num w:numId="10">
    <w:abstractNumId w:val="26"/>
  </w:num>
  <w:num w:numId="11">
    <w:abstractNumId w:val="28"/>
  </w:num>
  <w:num w:numId="12">
    <w:abstractNumId w:val="15"/>
  </w:num>
  <w:num w:numId="13">
    <w:abstractNumId w:val="3"/>
  </w:num>
  <w:num w:numId="14">
    <w:abstractNumId w:val="22"/>
  </w:num>
  <w:num w:numId="15">
    <w:abstractNumId w:val="7"/>
  </w:num>
  <w:num w:numId="16">
    <w:abstractNumId w:val="27"/>
  </w:num>
  <w:num w:numId="17">
    <w:abstractNumId w:val="2"/>
  </w:num>
  <w:num w:numId="18">
    <w:abstractNumId w:val="10"/>
  </w:num>
  <w:num w:numId="19">
    <w:abstractNumId w:val="11"/>
  </w:num>
  <w:num w:numId="20">
    <w:abstractNumId w:val="16"/>
  </w:num>
  <w:num w:numId="21">
    <w:abstractNumId w:val="20"/>
  </w:num>
  <w:num w:numId="22">
    <w:abstractNumId w:val="25"/>
  </w:num>
  <w:num w:numId="23">
    <w:abstractNumId w:val="17"/>
  </w:num>
  <w:num w:numId="24">
    <w:abstractNumId w:val="31"/>
  </w:num>
  <w:num w:numId="25">
    <w:abstractNumId w:val="6"/>
  </w:num>
  <w:num w:numId="26">
    <w:abstractNumId w:val="18"/>
  </w:num>
  <w:num w:numId="27">
    <w:abstractNumId w:val="9"/>
  </w:num>
  <w:num w:numId="28">
    <w:abstractNumId w:val="23"/>
  </w:num>
  <w:num w:numId="29">
    <w:abstractNumId w:val="24"/>
  </w:num>
  <w:num w:numId="30">
    <w:abstractNumId w:val="0"/>
  </w:num>
  <w:num w:numId="31">
    <w:abstractNumId w:val="13"/>
  </w:num>
  <w:num w:numId="32">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BB7"/>
    <w:rsid w:val="0000203F"/>
    <w:rsid w:val="0000795B"/>
    <w:rsid w:val="000105A0"/>
    <w:rsid w:val="000114AB"/>
    <w:rsid w:val="000130F0"/>
    <w:rsid w:val="0002468B"/>
    <w:rsid w:val="0003756E"/>
    <w:rsid w:val="00044F3F"/>
    <w:rsid w:val="0005107F"/>
    <w:rsid w:val="000565EC"/>
    <w:rsid w:val="00061706"/>
    <w:rsid w:val="00062AF4"/>
    <w:rsid w:val="00064A1A"/>
    <w:rsid w:val="00070AEE"/>
    <w:rsid w:val="00071FC1"/>
    <w:rsid w:val="00075FBA"/>
    <w:rsid w:val="00082972"/>
    <w:rsid w:val="00083A9B"/>
    <w:rsid w:val="000A3EC9"/>
    <w:rsid w:val="000A50E2"/>
    <w:rsid w:val="000B51F0"/>
    <w:rsid w:val="000B7C16"/>
    <w:rsid w:val="000C1B38"/>
    <w:rsid w:val="000E0798"/>
    <w:rsid w:val="000E0B43"/>
    <w:rsid w:val="000E24CF"/>
    <w:rsid w:val="000E515B"/>
    <w:rsid w:val="000F2C7A"/>
    <w:rsid w:val="000F561B"/>
    <w:rsid w:val="00102EB5"/>
    <w:rsid w:val="001053A4"/>
    <w:rsid w:val="0012494B"/>
    <w:rsid w:val="00131540"/>
    <w:rsid w:val="00142CD8"/>
    <w:rsid w:val="00147596"/>
    <w:rsid w:val="001542C2"/>
    <w:rsid w:val="00154BBE"/>
    <w:rsid w:val="0015599D"/>
    <w:rsid w:val="00166D59"/>
    <w:rsid w:val="00190D27"/>
    <w:rsid w:val="00194209"/>
    <w:rsid w:val="00194296"/>
    <w:rsid w:val="001978DF"/>
    <w:rsid w:val="001A3B79"/>
    <w:rsid w:val="001C3022"/>
    <w:rsid w:val="001D3018"/>
    <w:rsid w:val="001D569F"/>
    <w:rsid w:val="001E2EC8"/>
    <w:rsid w:val="001F58E0"/>
    <w:rsid w:val="00207E34"/>
    <w:rsid w:val="00217300"/>
    <w:rsid w:val="00221AAD"/>
    <w:rsid w:val="002423E1"/>
    <w:rsid w:val="00243E49"/>
    <w:rsid w:val="002453F4"/>
    <w:rsid w:val="002467CB"/>
    <w:rsid w:val="00265CF6"/>
    <w:rsid w:val="002666B5"/>
    <w:rsid w:val="002708A9"/>
    <w:rsid w:val="00270DA4"/>
    <w:rsid w:val="00273051"/>
    <w:rsid w:val="0028248B"/>
    <w:rsid w:val="002B055C"/>
    <w:rsid w:val="002C4EED"/>
    <w:rsid w:val="002D56B4"/>
    <w:rsid w:val="002D64DA"/>
    <w:rsid w:val="002E2BBB"/>
    <w:rsid w:val="002F7B96"/>
    <w:rsid w:val="00313A88"/>
    <w:rsid w:val="003161A0"/>
    <w:rsid w:val="003246C6"/>
    <w:rsid w:val="0034012B"/>
    <w:rsid w:val="00375500"/>
    <w:rsid w:val="0038264D"/>
    <w:rsid w:val="0039185F"/>
    <w:rsid w:val="003B2619"/>
    <w:rsid w:val="003C0A6A"/>
    <w:rsid w:val="003C4FAE"/>
    <w:rsid w:val="003C5CBD"/>
    <w:rsid w:val="003C5D14"/>
    <w:rsid w:val="003C646C"/>
    <w:rsid w:val="003E0302"/>
    <w:rsid w:val="003E6272"/>
    <w:rsid w:val="003F209D"/>
    <w:rsid w:val="00401D11"/>
    <w:rsid w:val="00401F03"/>
    <w:rsid w:val="00416844"/>
    <w:rsid w:val="00431AA3"/>
    <w:rsid w:val="004546DD"/>
    <w:rsid w:val="00461339"/>
    <w:rsid w:val="004A0700"/>
    <w:rsid w:val="004A071F"/>
    <w:rsid w:val="004A4279"/>
    <w:rsid w:val="004D1C3B"/>
    <w:rsid w:val="004D62A4"/>
    <w:rsid w:val="004E23E6"/>
    <w:rsid w:val="004E59A6"/>
    <w:rsid w:val="004E63B7"/>
    <w:rsid w:val="00507C26"/>
    <w:rsid w:val="005139E1"/>
    <w:rsid w:val="00523182"/>
    <w:rsid w:val="00527FBA"/>
    <w:rsid w:val="005341FA"/>
    <w:rsid w:val="005452FA"/>
    <w:rsid w:val="005453FF"/>
    <w:rsid w:val="005468FE"/>
    <w:rsid w:val="00554302"/>
    <w:rsid w:val="00580C42"/>
    <w:rsid w:val="00582EEE"/>
    <w:rsid w:val="005A1247"/>
    <w:rsid w:val="005A74C0"/>
    <w:rsid w:val="005B0C32"/>
    <w:rsid w:val="005E0354"/>
    <w:rsid w:val="005E3037"/>
    <w:rsid w:val="005E4B12"/>
    <w:rsid w:val="00600BB7"/>
    <w:rsid w:val="00605D91"/>
    <w:rsid w:val="00606408"/>
    <w:rsid w:val="00607BCB"/>
    <w:rsid w:val="00622027"/>
    <w:rsid w:val="006519AD"/>
    <w:rsid w:val="006613BA"/>
    <w:rsid w:val="00674D40"/>
    <w:rsid w:val="00675450"/>
    <w:rsid w:val="00677EB0"/>
    <w:rsid w:val="00686C17"/>
    <w:rsid w:val="006B3084"/>
    <w:rsid w:val="006B41BC"/>
    <w:rsid w:val="006B4E76"/>
    <w:rsid w:val="006D4B71"/>
    <w:rsid w:val="006D6AA6"/>
    <w:rsid w:val="006E098A"/>
    <w:rsid w:val="006E20EF"/>
    <w:rsid w:val="006E4375"/>
    <w:rsid w:val="006E7051"/>
    <w:rsid w:val="006F3955"/>
    <w:rsid w:val="007118F2"/>
    <w:rsid w:val="00713DCD"/>
    <w:rsid w:val="00717BDC"/>
    <w:rsid w:val="007223A1"/>
    <w:rsid w:val="00724371"/>
    <w:rsid w:val="00726DF1"/>
    <w:rsid w:val="00735ECA"/>
    <w:rsid w:val="00736EB1"/>
    <w:rsid w:val="00737049"/>
    <w:rsid w:val="0074389E"/>
    <w:rsid w:val="00746D32"/>
    <w:rsid w:val="0075026F"/>
    <w:rsid w:val="00752E14"/>
    <w:rsid w:val="00761AE9"/>
    <w:rsid w:val="007715DF"/>
    <w:rsid w:val="0077313F"/>
    <w:rsid w:val="00773AE9"/>
    <w:rsid w:val="00781FED"/>
    <w:rsid w:val="007858F8"/>
    <w:rsid w:val="00796037"/>
    <w:rsid w:val="00797B58"/>
    <w:rsid w:val="007A7F6B"/>
    <w:rsid w:val="007C2397"/>
    <w:rsid w:val="007D1A50"/>
    <w:rsid w:val="007D220F"/>
    <w:rsid w:val="007E6C5D"/>
    <w:rsid w:val="008206DA"/>
    <w:rsid w:val="0082485E"/>
    <w:rsid w:val="008265E2"/>
    <w:rsid w:val="00840E99"/>
    <w:rsid w:val="00842851"/>
    <w:rsid w:val="008444BA"/>
    <w:rsid w:val="00861152"/>
    <w:rsid w:val="008764BF"/>
    <w:rsid w:val="008A163B"/>
    <w:rsid w:val="008B1AFB"/>
    <w:rsid w:val="008B5010"/>
    <w:rsid w:val="008C07AD"/>
    <w:rsid w:val="008C0D20"/>
    <w:rsid w:val="008C2644"/>
    <w:rsid w:val="008C66E2"/>
    <w:rsid w:val="008D14E1"/>
    <w:rsid w:val="008E2A80"/>
    <w:rsid w:val="008E7A4B"/>
    <w:rsid w:val="008F2B49"/>
    <w:rsid w:val="008F791F"/>
    <w:rsid w:val="00902DDF"/>
    <w:rsid w:val="00903BB0"/>
    <w:rsid w:val="00907136"/>
    <w:rsid w:val="009101F3"/>
    <w:rsid w:val="00914318"/>
    <w:rsid w:val="009212CE"/>
    <w:rsid w:val="009562F2"/>
    <w:rsid w:val="00961873"/>
    <w:rsid w:val="009649F1"/>
    <w:rsid w:val="009758F5"/>
    <w:rsid w:val="009949BE"/>
    <w:rsid w:val="009958C0"/>
    <w:rsid w:val="009A17AF"/>
    <w:rsid w:val="009D058A"/>
    <w:rsid w:val="009E4C06"/>
    <w:rsid w:val="009F558E"/>
    <w:rsid w:val="00A10C9F"/>
    <w:rsid w:val="00A12766"/>
    <w:rsid w:val="00A42300"/>
    <w:rsid w:val="00A46448"/>
    <w:rsid w:val="00A66DD2"/>
    <w:rsid w:val="00A67259"/>
    <w:rsid w:val="00A70C08"/>
    <w:rsid w:val="00A75BE4"/>
    <w:rsid w:val="00A76095"/>
    <w:rsid w:val="00A87E92"/>
    <w:rsid w:val="00A9299B"/>
    <w:rsid w:val="00AA0DB7"/>
    <w:rsid w:val="00AA263F"/>
    <w:rsid w:val="00AB3B83"/>
    <w:rsid w:val="00AC2CFC"/>
    <w:rsid w:val="00AC721A"/>
    <w:rsid w:val="00AE471C"/>
    <w:rsid w:val="00AF6BB9"/>
    <w:rsid w:val="00B00086"/>
    <w:rsid w:val="00B060D1"/>
    <w:rsid w:val="00B07D5C"/>
    <w:rsid w:val="00B10797"/>
    <w:rsid w:val="00B13C7B"/>
    <w:rsid w:val="00B172D2"/>
    <w:rsid w:val="00B26710"/>
    <w:rsid w:val="00B27C84"/>
    <w:rsid w:val="00B377E8"/>
    <w:rsid w:val="00B41F63"/>
    <w:rsid w:val="00B65ED1"/>
    <w:rsid w:val="00B702AE"/>
    <w:rsid w:val="00B76EF6"/>
    <w:rsid w:val="00B81501"/>
    <w:rsid w:val="00B91AA4"/>
    <w:rsid w:val="00BA235E"/>
    <w:rsid w:val="00BE0502"/>
    <w:rsid w:val="00BE29BE"/>
    <w:rsid w:val="00BE2A30"/>
    <w:rsid w:val="00BE4704"/>
    <w:rsid w:val="00BE523F"/>
    <w:rsid w:val="00BF4FF0"/>
    <w:rsid w:val="00C11157"/>
    <w:rsid w:val="00C12F34"/>
    <w:rsid w:val="00C1536D"/>
    <w:rsid w:val="00C27D27"/>
    <w:rsid w:val="00C309D2"/>
    <w:rsid w:val="00C313B6"/>
    <w:rsid w:val="00C31594"/>
    <w:rsid w:val="00C318F3"/>
    <w:rsid w:val="00C3762B"/>
    <w:rsid w:val="00C37E4F"/>
    <w:rsid w:val="00C401EC"/>
    <w:rsid w:val="00C46C11"/>
    <w:rsid w:val="00C5197F"/>
    <w:rsid w:val="00C53129"/>
    <w:rsid w:val="00C546ED"/>
    <w:rsid w:val="00C62E66"/>
    <w:rsid w:val="00C67630"/>
    <w:rsid w:val="00C77262"/>
    <w:rsid w:val="00C90F66"/>
    <w:rsid w:val="00C94914"/>
    <w:rsid w:val="00C97184"/>
    <w:rsid w:val="00CA1D4E"/>
    <w:rsid w:val="00CB344A"/>
    <w:rsid w:val="00CC5265"/>
    <w:rsid w:val="00CD0B5F"/>
    <w:rsid w:val="00CD0EBB"/>
    <w:rsid w:val="00CD47FD"/>
    <w:rsid w:val="00CD5AB0"/>
    <w:rsid w:val="00CD5AEB"/>
    <w:rsid w:val="00CD73E8"/>
    <w:rsid w:val="00D02B26"/>
    <w:rsid w:val="00D05E2F"/>
    <w:rsid w:val="00D115C5"/>
    <w:rsid w:val="00D11E10"/>
    <w:rsid w:val="00D12003"/>
    <w:rsid w:val="00D21509"/>
    <w:rsid w:val="00D26878"/>
    <w:rsid w:val="00D30030"/>
    <w:rsid w:val="00D32C15"/>
    <w:rsid w:val="00D41D57"/>
    <w:rsid w:val="00D46A45"/>
    <w:rsid w:val="00D52CC9"/>
    <w:rsid w:val="00D5580C"/>
    <w:rsid w:val="00D5773B"/>
    <w:rsid w:val="00D67FDC"/>
    <w:rsid w:val="00D75853"/>
    <w:rsid w:val="00D8070F"/>
    <w:rsid w:val="00D81AD7"/>
    <w:rsid w:val="00D8519A"/>
    <w:rsid w:val="00D92CED"/>
    <w:rsid w:val="00D97D3B"/>
    <w:rsid w:val="00DA621C"/>
    <w:rsid w:val="00DB07A1"/>
    <w:rsid w:val="00DB43A5"/>
    <w:rsid w:val="00DB4E82"/>
    <w:rsid w:val="00DC2B0E"/>
    <w:rsid w:val="00DC3768"/>
    <w:rsid w:val="00DD301E"/>
    <w:rsid w:val="00DE7A14"/>
    <w:rsid w:val="00DF2186"/>
    <w:rsid w:val="00E07C63"/>
    <w:rsid w:val="00E111EB"/>
    <w:rsid w:val="00E14B8A"/>
    <w:rsid w:val="00E22074"/>
    <w:rsid w:val="00E24D5F"/>
    <w:rsid w:val="00E34F55"/>
    <w:rsid w:val="00E45005"/>
    <w:rsid w:val="00E51F6C"/>
    <w:rsid w:val="00E5203E"/>
    <w:rsid w:val="00E533DE"/>
    <w:rsid w:val="00E56600"/>
    <w:rsid w:val="00E64302"/>
    <w:rsid w:val="00E71E19"/>
    <w:rsid w:val="00E85038"/>
    <w:rsid w:val="00EA3161"/>
    <w:rsid w:val="00EB01B5"/>
    <w:rsid w:val="00EB70EF"/>
    <w:rsid w:val="00EC7D18"/>
    <w:rsid w:val="00ED149B"/>
    <w:rsid w:val="00ED3A44"/>
    <w:rsid w:val="00EE2D51"/>
    <w:rsid w:val="00EF3802"/>
    <w:rsid w:val="00F163DE"/>
    <w:rsid w:val="00F24877"/>
    <w:rsid w:val="00F24DEF"/>
    <w:rsid w:val="00F30817"/>
    <w:rsid w:val="00F326F5"/>
    <w:rsid w:val="00F534D5"/>
    <w:rsid w:val="00F5589A"/>
    <w:rsid w:val="00F5712A"/>
    <w:rsid w:val="00F62211"/>
    <w:rsid w:val="00F95F78"/>
    <w:rsid w:val="00F9626E"/>
    <w:rsid w:val="00FA08A3"/>
    <w:rsid w:val="00FA65DB"/>
    <w:rsid w:val="00FC346C"/>
    <w:rsid w:val="00FC564A"/>
    <w:rsid w:val="00FE24E8"/>
    <w:rsid w:val="00FE6E1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1509"/>
  </w:style>
  <w:style w:type="paragraph" w:styleId="Heading3">
    <w:name w:val="heading 3"/>
    <w:basedOn w:val="Normal"/>
    <w:link w:val="Heading3Char"/>
    <w:uiPriority w:val="9"/>
    <w:qFormat/>
    <w:rsid w:val="00677EB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21509"/>
    <w:pPr>
      <w:tabs>
        <w:tab w:val="center" w:pos="4153"/>
        <w:tab w:val="right" w:pos="8306"/>
      </w:tabs>
    </w:pPr>
  </w:style>
  <w:style w:type="character" w:styleId="PageNumber">
    <w:name w:val="page number"/>
    <w:basedOn w:val="DefaultParagraphFont"/>
    <w:rsid w:val="00D21509"/>
  </w:style>
  <w:style w:type="paragraph" w:customStyle="1" w:styleId="Default">
    <w:name w:val="Default"/>
    <w:rsid w:val="00773AE9"/>
    <w:pPr>
      <w:autoSpaceDE w:val="0"/>
      <w:autoSpaceDN w:val="0"/>
      <w:adjustRightInd w:val="0"/>
    </w:pPr>
    <w:rPr>
      <w:rFonts w:ascii="Arial" w:hAnsi="Arial" w:cs="Arial"/>
      <w:color w:val="000000"/>
      <w:sz w:val="24"/>
      <w:szCs w:val="24"/>
    </w:rPr>
  </w:style>
  <w:style w:type="character" w:styleId="Hyperlink">
    <w:name w:val="Hyperlink"/>
    <w:basedOn w:val="DefaultParagraphFont"/>
    <w:rsid w:val="00773AE9"/>
    <w:rPr>
      <w:color w:val="0000FF"/>
      <w:u w:val="single"/>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6E20EF"/>
    <w:pPr>
      <w:ind w:left="720"/>
    </w:pPr>
  </w:style>
  <w:style w:type="paragraph" w:styleId="BalloonText">
    <w:name w:val="Balloon Text"/>
    <w:basedOn w:val="Normal"/>
    <w:link w:val="BalloonTextChar"/>
    <w:rsid w:val="008E2A80"/>
    <w:rPr>
      <w:rFonts w:ascii="Tahoma" w:hAnsi="Tahoma" w:cs="Tahoma"/>
      <w:sz w:val="16"/>
      <w:szCs w:val="16"/>
    </w:rPr>
  </w:style>
  <w:style w:type="character" w:customStyle="1" w:styleId="BalloonTextChar">
    <w:name w:val="Balloon Text Char"/>
    <w:basedOn w:val="DefaultParagraphFont"/>
    <w:link w:val="BalloonText"/>
    <w:rsid w:val="008E2A80"/>
    <w:rPr>
      <w:rFonts w:ascii="Tahoma" w:hAnsi="Tahoma" w:cs="Tahoma"/>
      <w:sz w:val="16"/>
      <w:szCs w:val="16"/>
    </w:rPr>
  </w:style>
  <w:style w:type="paragraph" w:styleId="NormalWeb">
    <w:name w:val="Normal (Web)"/>
    <w:basedOn w:val="Normal"/>
    <w:semiHidden/>
    <w:unhideWhenUsed/>
    <w:rsid w:val="005E3037"/>
    <w:pPr>
      <w:spacing w:before="100" w:beforeAutospacing="1" w:after="100" w:afterAutospacing="1"/>
    </w:pPr>
    <w:rPr>
      <w:sz w:val="24"/>
      <w:szCs w:val="24"/>
    </w:rPr>
  </w:style>
  <w:style w:type="character" w:styleId="Emphasis">
    <w:name w:val="Emphasis"/>
    <w:basedOn w:val="DefaultParagraphFont"/>
    <w:uiPriority w:val="20"/>
    <w:qFormat/>
    <w:rsid w:val="005E3037"/>
    <w:rPr>
      <w:i/>
      <w:iCs/>
    </w:rPr>
  </w:style>
  <w:style w:type="table" w:styleId="TableGrid">
    <w:name w:val="Table Grid"/>
    <w:basedOn w:val="TableNormal"/>
    <w:rsid w:val="001053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0E515B"/>
    <w:rPr>
      <w:color w:val="800080" w:themeColor="followedHyperlink"/>
      <w:u w:val="single"/>
    </w:rPr>
  </w:style>
  <w:style w:type="character" w:styleId="Strong">
    <w:name w:val="Strong"/>
    <w:basedOn w:val="DefaultParagraphFont"/>
    <w:uiPriority w:val="22"/>
    <w:qFormat/>
    <w:rsid w:val="00401D11"/>
    <w:rPr>
      <w:b/>
      <w:bCs/>
    </w:rPr>
  </w:style>
  <w:style w:type="character" w:customStyle="1" w:styleId="Heading3Char">
    <w:name w:val="Heading 3 Char"/>
    <w:basedOn w:val="DefaultParagraphFont"/>
    <w:link w:val="Heading3"/>
    <w:uiPriority w:val="9"/>
    <w:rsid w:val="00677EB0"/>
    <w:rPr>
      <w:b/>
      <w:bCs/>
      <w:sz w:val="27"/>
      <w:szCs w:val="27"/>
    </w:rPr>
  </w:style>
  <w:style w:type="paragraph" w:styleId="Header">
    <w:name w:val="header"/>
    <w:basedOn w:val="Normal"/>
    <w:link w:val="HeaderChar"/>
    <w:uiPriority w:val="99"/>
    <w:unhideWhenUsed/>
    <w:rsid w:val="00BA235E"/>
    <w:pPr>
      <w:tabs>
        <w:tab w:val="center" w:pos="4513"/>
        <w:tab w:val="right" w:pos="9026"/>
      </w:tabs>
    </w:pPr>
  </w:style>
  <w:style w:type="character" w:customStyle="1" w:styleId="HeaderChar">
    <w:name w:val="Header Char"/>
    <w:basedOn w:val="DefaultParagraphFont"/>
    <w:link w:val="Header"/>
    <w:uiPriority w:val="99"/>
    <w:rsid w:val="00BA235E"/>
  </w:style>
  <w:style w:type="paragraph" w:styleId="FootnoteText">
    <w:name w:val="footnote text"/>
    <w:basedOn w:val="Normal"/>
    <w:link w:val="FootnoteTextChar"/>
    <w:semiHidden/>
    <w:unhideWhenUsed/>
    <w:rsid w:val="00D52CC9"/>
  </w:style>
  <w:style w:type="character" w:customStyle="1" w:styleId="FootnoteTextChar">
    <w:name w:val="Footnote Text Char"/>
    <w:basedOn w:val="DefaultParagraphFont"/>
    <w:link w:val="FootnoteText"/>
    <w:semiHidden/>
    <w:rsid w:val="00D52CC9"/>
  </w:style>
  <w:style w:type="character" w:styleId="FootnoteReference">
    <w:name w:val="footnote reference"/>
    <w:basedOn w:val="DefaultParagraphFont"/>
    <w:uiPriority w:val="99"/>
    <w:semiHidden/>
    <w:unhideWhenUsed/>
    <w:rsid w:val="00D52CC9"/>
    <w:rPr>
      <w:vertAlign w:val="superscript"/>
    </w:rPr>
  </w:style>
  <w:style w:type="character" w:styleId="CommentReference">
    <w:name w:val="annotation reference"/>
    <w:basedOn w:val="DefaultParagraphFont"/>
    <w:semiHidden/>
    <w:unhideWhenUsed/>
    <w:rsid w:val="00E24D5F"/>
    <w:rPr>
      <w:sz w:val="16"/>
      <w:szCs w:val="16"/>
    </w:rPr>
  </w:style>
  <w:style w:type="paragraph" w:styleId="CommentText">
    <w:name w:val="annotation text"/>
    <w:basedOn w:val="Normal"/>
    <w:link w:val="CommentTextChar"/>
    <w:semiHidden/>
    <w:unhideWhenUsed/>
    <w:rsid w:val="00E24D5F"/>
  </w:style>
  <w:style w:type="character" w:customStyle="1" w:styleId="CommentTextChar">
    <w:name w:val="Comment Text Char"/>
    <w:basedOn w:val="DefaultParagraphFont"/>
    <w:link w:val="CommentText"/>
    <w:semiHidden/>
    <w:rsid w:val="00E24D5F"/>
  </w:style>
  <w:style w:type="paragraph" w:styleId="CommentSubject">
    <w:name w:val="annotation subject"/>
    <w:basedOn w:val="CommentText"/>
    <w:next w:val="CommentText"/>
    <w:link w:val="CommentSubjectChar"/>
    <w:semiHidden/>
    <w:unhideWhenUsed/>
    <w:rsid w:val="00E24D5F"/>
    <w:rPr>
      <w:b/>
      <w:bCs/>
    </w:rPr>
  </w:style>
  <w:style w:type="character" w:customStyle="1" w:styleId="CommentSubjectChar">
    <w:name w:val="Comment Subject Char"/>
    <w:basedOn w:val="CommentTextChar"/>
    <w:link w:val="CommentSubject"/>
    <w:semiHidden/>
    <w:rsid w:val="00E24D5F"/>
    <w:rPr>
      <w:b/>
      <w:bCs/>
    </w:rPr>
  </w:style>
  <w:style w:type="character" w:customStyle="1" w:styleId="UnresolvedMention1">
    <w:name w:val="Unresolved Mention1"/>
    <w:basedOn w:val="DefaultParagraphFont"/>
    <w:uiPriority w:val="99"/>
    <w:semiHidden/>
    <w:unhideWhenUsed/>
    <w:rsid w:val="00207E34"/>
    <w:rPr>
      <w:color w:val="605E5C"/>
      <w:shd w:val="clear" w:color="auto" w:fill="E1DFDD"/>
    </w:rPr>
  </w:style>
  <w:style w:type="paragraph" w:customStyle="1" w:styleId="yiv6556264967msonormal">
    <w:name w:val="yiv6556264967msonormal"/>
    <w:basedOn w:val="Normal"/>
    <w:rsid w:val="00207E34"/>
    <w:pPr>
      <w:spacing w:before="100" w:beforeAutospacing="1" w:after="100" w:afterAutospacing="1"/>
    </w:pPr>
    <w:rPr>
      <w:sz w:val="24"/>
      <w:szCs w:val="24"/>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F534D5"/>
  </w:style>
  <w:style w:type="character" w:styleId="IntenseEmphasis">
    <w:name w:val="Intense Emphasis"/>
    <w:aliases w:val="Grid Blue Underline"/>
    <w:basedOn w:val="DefaultParagraphFont"/>
    <w:uiPriority w:val="21"/>
    <w:qFormat/>
    <w:rsid w:val="00F534D5"/>
    <w:rPr>
      <w:rFonts w:ascii="Open Sans Light" w:hAnsi="Open Sans Light"/>
      <w:i w:val="0"/>
      <w:iCs/>
      <w:color w:val="1762AB"/>
      <w:u w:val="single"/>
    </w:rPr>
  </w:style>
  <w:style w:type="paragraph" w:customStyle="1" w:styleId="Footnote">
    <w:name w:val="Footnote"/>
    <w:basedOn w:val="Normal"/>
    <w:qFormat/>
    <w:rsid w:val="00F534D5"/>
    <w:pPr>
      <w:spacing w:after="240" w:line="288" w:lineRule="auto"/>
      <w:jc w:val="both"/>
    </w:pPr>
    <w:rPr>
      <w:rFonts w:ascii="Open Sans Light" w:eastAsiaTheme="minorHAnsi" w:hAnsi="Open Sans Light" w:cstheme="minorBidi"/>
      <w:sz w:val="18"/>
      <w:szCs w:val="22"/>
      <w:lang w:eastAsia="en-US"/>
    </w:rPr>
  </w:style>
  <w:style w:type="paragraph" w:customStyle="1" w:styleId="GridBlue">
    <w:name w:val="Grid Blue"/>
    <w:basedOn w:val="Normal"/>
    <w:link w:val="GridBlueChar"/>
    <w:qFormat/>
    <w:rsid w:val="00A76095"/>
    <w:pPr>
      <w:spacing w:after="240" w:line="288" w:lineRule="auto"/>
      <w:jc w:val="both"/>
    </w:pPr>
    <w:rPr>
      <w:rFonts w:ascii="Open Sans Light" w:eastAsiaTheme="minorHAnsi" w:hAnsi="Open Sans Light" w:cs="Arial"/>
      <w:color w:val="1762AB"/>
      <w:sz w:val="22"/>
      <w:szCs w:val="22"/>
      <w:lang w:eastAsia="en-US"/>
    </w:rPr>
  </w:style>
  <w:style w:type="character" w:customStyle="1" w:styleId="GridBlueChar">
    <w:name w:val="Grid Blue Char"/>
    <w:basedOn w:val="DefaultParagraphFont"/>
    <w:link w:val="GridBlue"/>
    <w:rsid w:val="00A76095"/>
    <w:rPr>
      <w:rFonts w:ascii="Open Sans Light" w:eastAsiaTheme="minorHAnsi" w:hAnsi="Open Sans Light" w:cs="Arial"/>
      <w:color w:val="1762AB"/>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1509"/>
  </w:style>
  <w:style w:type="paragraph" w:styleId="Heading3">
    <w:name w:val="heading 3"/>
    <w:basedOn w:val="Normal"/>
    <w:link w:val="Heading3Char"/>
    <w:uiPriority w:val="9"/>
    <w:qFormat/>
    <w:rsid w:val="00677EB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21509"/>
    <w:pPr>
      <w:tabs>
        <w:tab w:val="center" w:pos="4153"/>
        <w:tab w:val="right" w:pos="8306"/>
      </w:tabs>
    </w:pPr>
  </w:style>
  <w:style w:type="character" w:styleId="PageNumber">
    <w:name w:val="page number"/>
    <w:basedOn w:val="DefaultParagraphFont"/>
    <w:rsid w:val="00D21509"/>
  </w:style>
  <w:style w:type="paragraph" w:customStyle="1" w:styleId="Default">
    <w:name w:val="Default"/>
    <w:rsid w:val="00773AE9"/>
    <w:pPr>
      <w:autoSpaceDE w:val="0"/>
      <w:autoSpaceDN w:val="0"/>
      <w:adjustRightInd w:val="0"/>
    </w:pPr>
    <w:rPr>
      <w:rFonts w:ascii="Arial" w:hAnsi="Arial" w:cs="Arial"/>
      <w:color w:val="000000"/>
      <w:sz w:val="24"/>
      <w:szCs w:val="24"/>
    </w:rPr>
  </w:style>
  <w:style w:type="character" w:styleId="Hyperlink">
    <w:name w:val="Hyperlink"/>
    <w:basedOn w:val="DefaultParagraphFont"/>
    <w:rsid w:val="00773AE9"/>
    <w:rPr>
      <w:color w:val="0000FF"/>
      <w:u w:val="single"/>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6E20EF"/>
    <w:pPr>
      <w:ind w:left="720"/>
    </w:pPr>
  </w:style>
  <w:style w:type="paragraph" w:styleId="BalloonText">
    <w:name w:val="Balloon Text"/>
    <w:basedOn w:val="Normal"/>
    <w:link w:val="BalloonTextChar"/>
    <w:rsid w:val="008E2A80"/>
    <w:rPr>
      <w:rFonts w:ascii="Tahoma" w:hAnsi="Tahoma" w:cs="Tahoma"/>
      <w:sz w:val="16"/>
      <w:szCs w:val="16"/>
    </w:rPr>
  </w:style>
  <w:style w:type="character" w:customStyle="1" w:styleId="BalloonTextChar">
    <w:name w:val="Balloon Text Char"/>
    <w:basedOn w:val="DefaultParagraphFont"/>
    <w:link w:val="BalloonText"/>
    <w:rsid w:val="008E2A80"/>
    <w:rPr>
      <w:rFonts w:ascii="Tahoma" w:hAnsi="Tahoma" w:cs="Tahoma"/>
      <w:sz w:val="16"/>
      <w:szCs w:val="16"/>
    </w:rPr>
  </w:style>
  <w:style w:type="paragraph" w:styleId="NormalWeb">
    <w:name w:val="Normal (Web)"/>
    <w:basedOn w:val="Normal"/>
    <w:semiHidden/>
    <w:unhideWhenUsed/>
    <w:rsid w:val="005E3037"/>
    <w:pPr>
      <w:spacing w:before="100" w:beforeAutospacing="1" w:after="100" w:afterAutospacing="1"/>
    </w:pPr>
    <w:rPr>
      <w:sz w:val="24"/>
      <w:szCs w:val="24"/>
    </w:rPr>
  </w:style>
  <w:style w:type="character" w:styleId="Emphasis">
    <w:name w:val="Emphasis"/>
    <w:basedOn w:val="DefaultParagraphFont"/>
    <w:uiPriority w:val="20"/>
    <w:qFormat/>
    <w:rsid w:val="005E3037"/>
    <w:rPr>
      <w:i/>
      <w:iCs/>
    </w:rPr>
  </w:style>
  <w:style w:type="table" w:styleId="TableGrid">
    <w:name w:val="Table Grid"/>
    <w:basedOn w:val="TableNormal"/>
    <w:rsid w:val="001053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0E515B"/>
    <w:rPr>
      <w:color w:val="800080" w:themeColor="followedHyperlink"/>
      <w:u w:val="single"/>
    </w:rPr>
  </w:style>
  <w:style w:type="character" w:styleId="Strong">
    <w:name w:val="Strong"/>
    <w:basedOn w:val="DefaultParagraphFont"/>
    <w:uiPriority w:val="22"/>
    <w:qFormat/>
    <w:rsid w:val="00401D11"/>
    <w:rPr>
      <w:b/>
      <w:bCs/>
    </w:rPr>
  </w:style>
  <w:style w:type="character" w:customStyle="1" w:styleId="Heading3Char">
    <w:name w:val="Heading 3 Char"/>
    <w:basedOn w:val="DefaultParagraphFont"/>
    <w:link w:val="Heading3"/>
    <w:uiPriority w:val="9"/>
    <w:rsid w:val="00677EB0"/>
    <w:rPr>
      <w:b/>
      <w:bCs/>
      <w:sz w:val="27"/>
      <w:szCs w:val="27"/>
    </w:rPr>
  </w:style>
  <w:style w:type="paragraph" w:styleId="Header">
    <w:name w:val="header"/>
    <w:basedOn w:val="Normal"/>
    <w:link w:val="HeaderChar"/>
    <w:uiPriority w:val="99"/>
    <w:unhideWhenUsed/>
    <w:rsid w:val="00BA235E"/>
    <w:pPr>
      <w:tabs>
        <w:tab w:val="center" w:pos="4513"/>
        <w:tab w:val="right" w:pos="9026"/>
      </w:tabs>
    </w:pPr>
  </w:style>
  <w:style w:type="character" w:customStyle="1" w:styleId="HeaderChar">
    <w:name w:val="Header Char"/>
    <w:basedOn w:val="DefaultParagraphFont"/>
    <w:link w:val="Header"/>
    <w:uiPriority w:val="99"/>
    <w:rsid w:val="00BA235E"/>
  </w:style>
  <w:style w:type="paragraph" w:styleId="FootnoteText">
    <w:name w:val="footnote text"/>
    <w:basedOn w:val="Normal"/>
    <w:link w:val="FootnoteTextChar"/>
    <w:semiHidden/>
    <w:unhideWhenUsed/>
    <w:rsid w:val="00D52CC9"/>
  </w:style>
  <w:style w:type="character" w:customStyle="1" w:styleId="FootnoteTextChar">
    <w:name w:val="Footnote Text Char"/>
    <w:basedOn w:val="DefaultParagraphFont"/>
    <w:link w:val="FootnoteText"/>
    <w:semiHidden/>
    <w:rsid w:val="00D52CC9"/>
  </w:style>
  <w:style w:type="character" w:styleId="FootnoteReference">
    <w:name w:val="footnote reference"/>
    <w:basedOn w:val="DefaultParagraphFont"/>
    <w:uiPriority w:val="99"/>
    <w:semiHidden/>
    <w:unhideWhenUsed/>
    <w:rsid w:val="00D52CC9"/>
    <w:rPr>
      <w:vertAlign w:val="superscript"/>
    </w:rPr>
  </w:style>
  <w:style w:type="character" w:styleId="CommentReference">
    <w:name w:val="annotation reference"/>
    <w:basedOn w:val="DefaultParagraphFont"/>
    <w:semiHidden/>
    <w:unhideWhenUsed/>
    <w:rsid w:val="00E24D5F"/>
    <w:rPr>
      <w:sz w:val="16"/>
      <w:szCs w:val="16"/>
    </w:rPr>
  </w:style>
  <w:style w:type="paragraph" w:styleId="CommentText">
    <w:name w:val="annotation text"/>
    <w:basedOn w:val="Normal"/>
    <w:link w:val="CommentTextChar"/>
    <w:semiHidden/>
    <w:unhideWhenUsed/>
    <w:rsid w:val="00E24D5F"/>
  </w:style>
  <w:style w:type="character" w:customStyle="1" w:styleId="CommentTextChar">
    <w:name w:val="Comment Text Char"/>
    <w:basedOn w:val="DefaultParagraphFont"/>
    <w:link w:val="CommentText"/>
    <w:semiHidden/>
    <w:rsid w:val="00E24D5F"/>
  </w:style>
  <w:style w:type="paragraph" w:styleId="CommentSubject">
    <w:name w:val="annotation subject"/>
    <w:basedOn w:val="CommentText"/>
    <w:next w:val="CommentText"/>
    <w:link w:val="CommentSubjectChar"/>
    <w:semiHidden/>
    <w:unhideWhenUsed/>
    <w:rsid w:val="00E24D5F"/>
    <w:rPr>
      <w:b/>
      <w:bCs/>
    </w:rPr>
  </w:style>
  <w:style w:type="character" w:customStyle="1" w:styleId="CommentSubjectChar">
    <w:name w:val="Comment Subject Char"/>
    <w:basedOn w:val="CommentTextChar"/>
    <w:link w:val="CommentSubject"/>
    <w:semiHidden/>
    <w:rsid w:val="00E24D5F"/>
    <w:rPr>
      <w:b/>
      <w:bCs/>
    </w:rPr>
  </w:style>
  <w:style w:type="character" w:customStyle="1" w:styleId="UnresolvedMention1">
    <w:name w:val="Unresolved Mention1"/>
    <w:basedOn w:val="DefaultParagraphFont"/>
    <w:uiPriority w:val="99"/>
    <w:semiHidden/>
    <w:unhideWhenUsed/>
    <w:rsid w:val="00207E34"/>
    <w:rPr>
      <w:color w:val="605E5C"/>
      <w:shd w:val="clear" w:color="auto" w:fill="E1DFDD"/>
    </w:rPr>
  </w:style>
  <w:style w:type="paragraph" w:customStyle="1" w:styleId="yiv6556264967msonormal">
    <w:name w:val="yiv6556264967msonormal"/>
    <w:basedOn w:val="Normal"/>
    <w:rsid w:val="00207E34"/>
    <w:pPr>
      <w:spacing w:before="100" w:beforeAutospacing="1" w:after="100" w:afterAutospacing="1"/>
    </w:pPr>
    <w:rPr>
      <w:sz w:val="24"/>
      <w:szCs w:val="24"/>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F534D5"/>
  </w:style>
  <w:style w:type="character" w:styleId="IntenseEmphasis">
    <w:name w:val="Intense Emphasis"/>
    <w:aliases w:val="Grid Blue Underline"/>
    <w:basedOn w:val="DefaultParagraphFont"/>
    <w:uiPriority w:val="21"/>
    <w:qFormat/>
    <w:rsid w:val="00F534D5"/>
    <w:rPr>
      <w:rFonts w:ascii="Open Sans Light" w:hAnsi="Open Sans Light"/>
      <w:i w:val="0"/>
      <w:iCs/>
      <w:color w:val="1762AB"/>
      <w:u w:val="single"/>
    </w:rPr>
  </w:style>
  <w:style w:type="paragraph" w:customStyle="1" w:styleId="Footnote">
    <w:name w:val="Footnote"/>
    <w:basedOn w:val="Normal"/>
    <w:qFormat/>
    <w:rsid w:val="00F534D5"/>
    <w:pPr>
      <w:spacing w:after="240" w:line="288" w:lineRule="auto"/>
      <w:jc w:val="both"/>
    </w:pPr>
    <w:rPr>
      <w:rFonts w:ascii="Open Sans Light" w:eastAsiaTheme="minorHAnsi" w:hAnsi="Open Sans Light" w:cstheme="minorBidi"/>
      <w:sz w:val="18"/>
      <w:szCs w:val="22"/>
      <w:lang w:eastAsia="en-US"/>
    </w:rPr>
  </w:style>
  <w:style w:type="paragraph" w:customStyle="1" w:styleId="GridBlue">
    <w:name w:val="Grid Blue"/>
    <w:basedOn w:val="Normal"/>
    <w:link w:val="GridBlueChar"/>
    <w:qFormat/>
    <w:rsid w:val="00A76095"/>
    <w:pPr>
      <w:spacing w:after="240" w:line="288" w:lineRule="auto"/>
      <w:jc w:val="both"/>
    </w:pPr>
    <w:rPr>
      <w:rFonts w:ascii="Open Sans Light" w:eastAsiaTheme="minorHAnsi" w:hAnsi="Open Sans Light" w:cs="Arial"/>
      <w:color w:val="1762AB"/>
      <w:sz w:val="22"/>
      <w:szCs w:val="22"/>
      <w:lang w:eastAsia="en-US"/>
    </w:rPr>
  </w:style>
  <w:style w:type="character" w:customStyle="1" w:styleId="GridBlueChar">
    <w:name w:val="Grid Blue Char"/>
    <w:basedOn w:val="DefaultParagraphFont"/>
    <w:link w:val="GridBlue"/>
    <w:rsid w:val="00A76095"/>
    <w:rPr>
      <w:rFonts w:ascii="Open Sans Light" w:eastAsiaTheme="minorHAnsi" w:hAnsi="Open Sans Light" w:cs="Arial"/>
      <w:color w:val="1762AB"/>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10690">
      <w:bodyDiv w:val="1"/>
      <w:marLeft w:val="0"/>
      <w:marRight w:val="0"/>
      <w:marTop w:val="0"/>
      <w:marBottom w:val="0"/>
      <w:divBdr>
        <w:top w:val="none" w:sz="0" w:space="0" w:color="auto"/>
        <w:left w:val="none" w:sz="0" w:space="0" w:color="auto"/>
        <w:bottom w:val="none" w:sz="0" w:space="0" w:color="auto"/>
        <w:right w:val="none" w:sz="0" w:space="0" w:color="auto"/>
      </w:divBdr>
      <w:divsChild>
        <w:div w:id="522597113">
          <w:marLeft w:val="0"/>
          <w:marRight w:val="0"/>
          <w:marTop w:val="0"/>
          <w:marBottom w:val="0"/>
          <w:divBdr>
            <w:top w:val="none" w:sz="0" w:space="0" w:color="auto"/>
            <w:left w:val="none" w:sz="0" w:space="0" w:color="auto"/>
            <w:bottom w:val="none" w:sz="0" w:space="0" w:color="auto"/>
            <w:right w:val="none" w:sz="0" w:space="0" w:color="auto"/>
          </w:divBdr>
        </w:div>
        <w:div w:id="581108195">
          <w:marLeft w:val="0"/>
          <w:marRight w:val="0"/>
          <w:marTop w:val="0"/>
          <w:marBottom w:val="0"/>
          <w:divBdr>
            <w:top w:val="none" w:sz="0" w:space="0" w:color="auto"/>
            <w:left w:val="none" w:sz="0" w:space="0" w:color="auto"/>
            <w:bottom w:val="none" w:sz="0" w:space="0" w:color="auto"/>
            <w:right w:val="none" w:sz="0" w:space="0" w:color="auto"/>
          </w:divBdr>
        </w:div>
        <w:div w:id="1603104410">
          <w:marLeft w:val="0"/>
          <w:marRight w:val="0"/>
          <w:marTop w:val="0"/>
          <w:marBottom w:val="0"/>
          <w:divBdr>
            <w:top w:val="none" w:sz="0" w:space="0" w:color="auto"/>
            <w:left w:val="none" w:sz="0" w:space="0" w:color="auto"/>
            <w:bottom w:val="none" w:sz="0" w:space="0" w:color="auto"/>
            <w:right w:val="none" w:sz="0" w:space="0" w:color="auto"/>
          </w:divBdr>
        </w:div>
        <w:div w:id="1015687107">
          <w:marLeft w:val="0"/>
          <w:marRight w:val="0"/>
          <w:marTop w:val="0"/>
          <w:marBottom w:val="0"/>
          <w:divBdr>
            <w:top w:val="none" w:sz="0" w:space="0" w:color="auto"/>
            <w:left w:val="none" w:sz="0" w:space="0" w:color="auto"/>
            <w:bottom w:val="none" w:sz="0" w:space="0" w:color="auto"/>
            <w:right w:val="none" w:sz="0" w:space="0" w:color="auto"/>
          </w:divBdr>
        </w:div>
        <w:div w:id="1777171615">
          <w:marLeft w:val="0"/>
          <w:marRight w:val="0"/>
          <w:marTop w:val="0"/>
          <w:marBottom w:val="0"/>
          <w:divBdr>
            <w:top w:val="none" w:sz="0" w:space="0" w:color="auto"/>
            <w:left w:val="none" w:sz="0" w:space="0" w:color="auto"/>
            <w:bottom w:val="none" w:sz="0" w:space="0" w:color="auto"/>
            <w:right w:val="none" w:sz="0" w:space="0" w:color="auto"/>
          </w:divBdr>
        </w:div>
        <w:div w:id="468940581">
          <w:marLeft w:val="0"/>
          <w:marRight w:val="0"/>
          <w:marTop w:val="0"/>
          <w:marBottom w:val="0"/>
          <w:divBdr>
            <w:top w:val="none" w:sz="0" w:space="0" w:color="auto"/>
            <w:left w:val="none" w:sz="0" w:space="0" w:color="auto"/>
            <w:bottom w:val="none" w:sz="0" w:space="0" w:color="auto"/>
            <w:right w:val="none" w:sz="0" w:space="0" w:color="auto"/>
          </w:divBdr>
        </w:div>
        <w:div w:id="1991909380">
          <w:marLeft w:val="0"/>
          <w:marRight w:val="0"/>
          <w:marTop w:val="0"/>
          <w:marBottom w:val="0"/>
          <w:divBdr>
            <w:top w:val="none" w:sz="0" w:space="0" w:color="auto"/>
            <w:left w:val="none" w:sz="0" w:space="0" w:color="auto"/>
            <w:bottom w:val="none" w:sz="0" w:space="0" w:color="auto"/>
            <w:right w:val="none" w:sz="0" w:space="0" w:color="auto"/>
          </w:divBdr>
        </w:div>
        <w:div w:id="1106118216">
          <w:marLeft w:val="0"/>
          <w:marRight w:val="0"/>
          <w:marTop w:val="0"/>
          <w:marBottom w:val="0"/>
          <w:divBdr>
            <w:top w:val="none" w:sz="0" w:space="0" w:color="auto"/>
            <w:left w:val="none" w:sz="0" w:space="0" w:color="auto"/>
            <w:bottom w:val="none" w:sz="0" w:space="0" w:color="auto"/>
            <w:right w:val="none" w:sz="0" w:space="0" w:color="auto"/>
          </w:divBdr>
        </w:div>
        <w:div w:id="1897744098">
          <w:marLeft w:val="0"/>
          <w:marRight w:val="0"/>
          <w:marTop w:val="0"/>
          <w:marBottom w:val="0"/>
          <w:divBdr>
            <w:top w:val="none" w:sz="0" w:space="0" w:color="auto"/>
            <w:left w:val="none" w:sz="0" w:space="0" w:color="auto"/>
            <w:bottom w:val="none" w:sz="0" w:space="0" w:color="auto"/>
            <w:right w:val="none" w:sz="0" w:space="0" w:color="auto"/>
          </w:divBdr>
        </w:div>
        <w:div w:id="1529298015">
          <w:marLeft w:val="0"/>
          <w:marRight w:val="0"/>
          <w:marTop w:val="0"/>
          <w:marBottom w:val="0"/>
          <w:divBdr>
            <w:top w:val="none" w:sz="0" w:space="0" w:color="auto"/>
            <w:left w:val="none" w:sz="0" w:space="0" w:color="auto"/>
            <w:bottom w:val="none" w:sz="0" w:space="0" w:color="auto"/>
            <w:right w:val="none" w:sz="0" w:space="0" w:color="auto"/>
          </w:divBdr>
        </w:div>
        <w:div w:id="438448065">
          <w:marLeft w:val="0"/>
          <w:marRight w:val="0"/>
          <w:marTop w:val="0"/>
          <w:marBottom w:val="0"/>
          <w:divBdr>
            <w:top w:val="none" w:sz="0" w:space="0" w:color="auto"/>
            <w:left w:val="none" w:sz="0" w:space="0" w:color="auto"/>
            <w:bottom w:val="none" w:sz="0" w:space="0" w:color="auto"/>
            <w:right w:val="none" w:sz="0" w:space="0" w:color="auto"/>
          </w:divBdr>
        </w:div>
        <w:div w:id="406655376">
          <w:marLeft w:val="0"/>
          <w:marRight w:val="0"/>
          <w:marTop w:val="0"/>
          <w:marBottom w:val="0"/>
          <w:divBdr>
            <w:top w:val="none" w:sz="0" w:space="0" w:color="auto"/>
            <w:left w:val="none" w:sz="0" w:space="0" w:color="auto"/>
            <w:bottom w:val="none" w:sz="0" w:space="0" w:color="auto"/>
            <w:right w:val="none" w:sz="0" w:space="0" w:color="auto"/>
          </w:divBdr>
        </w:div>
        <w:div w:id="1126774250">
          <w:marLeft w:val="0"/>
          <w:marRight w:val="0"/>
          <w:marTop w:val="0"/>
          <w:marBottom w:val="0"/>
          <w:divBdr>
            <w:top w:val="none" w:sz="0" w:space="0" w:color="auto"/>
            <w:left w:val="none" w:sz="0" w:space="0" w:color="auto"/>
            <w:bottom w:val="none" w:sz="0" w:space="0" w:color="auto"/>
            <w:right w:val="none" w:sz="0" w:space="0" w:color="auto"/>
          </w:divBdr>
        </w:div>
        <w:div w:id="1888445621">
          <w:marLeft w:val="0"/>
          <w:marRight w:val="0"/>
          <w:marTop w:val="0"/>
          <w:marBottom w:val="0"/>
          <w:divBdr>
            <w:top w:val="none" w:sz="0" w:space="0" w:color="auto"/>
            <w:left w:val="none" w:sz="0" w:space="0" w:color="auto"/>
            <w:bottom w:val="none" w:sz="0" w:space="0" w:color="auto"/>
            <w:right w:val="none" w:sz="0" w:space="0" w:color="auto"/>
          </w:divBdr>
        </w:div>
        <w:div w:id="669673526">
          <w:marLeft w:val="0"/>
          <w:marRight w:val="0"/>
          <w:marTop w:val="0"/>
          <w:marBottom w:val="0"/>
          <w:divBdr>
            <w:top w:val="none" w:sz="0" w:space="0" w:color="auto"/>
            <w:left w:val="none" w:sz="0" w:space="0" w:color="auto"/>
            <w:bottom w:val="none" w:sz="0" w:space="0" w:color="auto"/>
            <w:right w:val="none" w:sz="0" w:space="0" w:color="auto"/>
          </w:divBdr>
        </w:div>
        <w:div w:id="2780128">
          <w:marLeft w:val="0"/>
          <w:marRight w:val="0"/>
          <w:marTop w:val="0"/>
          <w:marBottom w:val="0"/>
          <w:divBdr>
            <w:top w:val="none" w:sz="0" w:space="0" w:color="auto"/>
            <w:left w:val="none" w:sz="0" w:space="0" w:color="auto"/>
            <w:bottom w:val="none" w:sz="0" w:space="0" w:color="auto"/>
            <w:right w:val="none" w:sz="0" w:space="0" w:color="auto"/>
          </w:divBdr>
        </w:div>
        <w:div w:id="601642807">
          <w:marLeft w:val="0"/>
          <w:marRight w:val="0"/>
          <w:marTop w:val="0"/>
          <w:marBottom w:val="0"/>
          <w:divBdr>
            <w:top w:val="none" w:sz="0" w:space="0" w:color="auto"/>
            <w:left w:val="none" w:sz="0" w:space="0" w:color="auto"/>
            <w:bottom w:val="none" w:sz="0" w:space="0" w:color="auto"/>
            <w:right w:val="none" w:sz="0" w:space="0" w:color="auto"/>
          </w:divBdr>
        </w:div>
        <w:div w:id="103502970">
          <w:marLeft w:val="0"/>
          <w:marRight w:val="0"/>
          <w:marTop w:val="0"/>
          <w:marBottom w:val="0"/>
          <w:divBdr>
            <w:top w:val="none" w:sz="0" w:space="0" w:color="auto"/>
            <w:left w:val="none" w:sz="0" w:space="0" w:color="auto"/>
            <w:bottom w:val="none" w:sz="0" w:space="0" w:color="auto"/>
            <w:right w:val="none" w:sz="0" w:space="0" w:color="auto"/>
          </w:divBdr>
        </w:div>
        <w:div w:id="1914847739">
          <w:marLeft w:val="0"/>
          <w:marRight w:val="0"/>
          <w:marTop w:val="0"/>
          <w:marBottom w:val="0"/>
          <w:divBdr>
            <w:top w:val="none" w:sz="0" w:space="0" w:color="auto"/>
            <w:left w:val="none" w:sz="0" w:space="0" w:color="auto"/>
            <w:bottom w:val="none" w:sz="0" w:space="0" w:color="auto"/>
            <w:right w:val="none" w:sz="0" w:space="0" w:color="auto"/>
          </w:divBdr>
        </w:div>
        <w:div w:id="1574779918">
          <w:marLeft w:val="0"/>
          <w:marRight w:val="0"/>
          <w:marTop w:val="0"/>
          <w:marBottom w:val="0"/>
          <w:divBdr>
            <w:top w:val="none" w:sz="0" w:space="0" w:color="auto"/>
            <w:left w:val="none" w:sz="0" w:space="0" w:color="auto"/>
            <w:bottom w:val="none" w:sz="0" w:space="0" w:color="auto"/>
            <w:right w:val="none" w:sz="0" w:space="0" w:color="auto"/>
          </w:divBdr>
        </w:div>
        <w:div w:id="190457627">
          <w:marLeft w:val="0"/>
          <w:marRight w:val="0"/>
          <w:marTop w:val="0"/>
          <w:marBottom w:val="0"/>
          <w:divBdr>
            <w:top w:val="none" w:sz="0" w:space="0" w:color="auto"/>
            <w:left w:val="none" w:sz="0" w:space="0" w:color="auto"/>
            <w:bottom w:val="none" w:sz="0" w:space="0" w:color="auto"/>
            <w:right w:val="none" w:sz="0" w:space="0" w:color="auto"/>
          </w:divBdr>
        </w:div>
        <w:div w:id="1562711629">
          <w:marLeft w:val="0"/>
          <w:marRight w:val="0"/>
          <w:marTop w:val="0"/>
          <w:marBottom w:val="0"/>
          <w:divBdr>
            <w:top w:val="none" w:sz="0" w:space="0" w:color="auto"/>
            <w:left w:val="none" w:sz="0" w:space="0" w:color="auto"/>
            <w:bottom w:val="none" w:sz="0" w:space="0" w:color="auto"/>
            <w:right w:val="none" w:sz="0" w:space="0" w:color="auto"/>
          </w:divBdr>
        </w:div>
        <w:div w:id="565921175">
          <w:marLeft w:val="0"/>
          <w:marRight w:val="0"/>
          <w:marTop w:val="0"/>
          <w:marBottom w:val="0"/>
          <w:divBdr>
            <w:top w:val="none" w:sz="0" w:space="0" w:color="auto"/>
            <w:left w:val="none" w:sz="0" w:space="0" w:color="auto"/>
            <w:bottom w:val="none" w:sz="0" w:space="0" w:color="auto"/>
            <w:right w:val="none" w:sz="0" w:space="0" w:color="auto"/>
          </w:divBdr>
        </w:div>
        <w:div w:id="1538272940">
          <w:marLeft w:val="0"/>
          <w:marRight w:val="0"/>
          <w:marTop w:val="0"/>
          <w:marBottom w:val="0"/>
          <w:divBdr>
            <w:top w:val="none" w:sz="0" w:space="0" w:color="auto"/>
            <w:left w:val="none" w:sz="0" w:space="0" w:color="auto"/>
            <w:bottom w:val="none" w:sz="0" w:space="0" w:color="auto"/>
            <w:right w:val="none" w:sz="0" w:space="0" w:color="auto"/>
          </w:divBdr>
        </w:div>
        <w:div w:id="263657467">
          <w:marLeft w:val="0"/>
          <w:marRight w:val="0"/>
          <w:marTop w:val="0"/>
          <w:marBottom w:val="0"/>
          <w:divBdr>
            <w:top w:val="none" w:sz="0" w:space="0" w:color="auto"/>
            <w:left w:val="none" w:sz="0" w:space="0" w:color="auto"/>
            <w:bottom w:val="none" w:sz="0" w:space="0" w:color="auto"/>
            <w:right w:val="none" w:sz="0" w:space="0" w:color="auto"/>
          </w:divBdr>
        </w:div>
        <w:div w:id="2135829500">
          <w:marLeft w:val="0"/>
          <w:marRight w:val="0"/>
          <w:marTop w:val="0"/>
          <w:marBottom w:val="0"/>
          <w:divBdr>
            <w:top w:val="none" w:sz="0" w:space="0" w:color="auto"/>
            <w:left w:val="none" w:sz="0" w:space="0" w:color="auto"/>
            <w:bottom w:val="none" w:sz="0" w:space="0" w:color="auto"/>
            <w:right w:val="none" w:sz="0" w:space="0" w:color="auto"/>
          </w:divBdr>
        </w:div>
        <w:div w:id="1701473324">
          <w:marLeft w:val="0"/>
          <w:marRight w:val="0"/>
          <w:marTop w:val="0"/>
          <w:marBottom w:val="0"/>
          <w:divBdr>
            <w:top w:val="none" w:sz="0" w:space="0" w:color="auto"/>
            <w:left w:val="none" w:sz="0" w:space="0" w:color="auto"/>
            <w:bottom w:val="none" w:sz="0" w:space="0" w:color="auto"/>
            <w:right w:val="none" w:sz="0" w:space="0" w:color="auto"/>
          </w:divBdr>
        </w:div>
        <w:div w:id="22901485">
          <w:marLeft w:val="0"/>
          <w:marRight w:val="0"/>
          <w:marTop w:val="0"/>
          <w:marBottom w:val="0"/>
          <w:divBdr>
            <w:top w:val="none" w:sz="0" w:space="0" w:color="auto"/>
            <w:left w:val="none" w:sz="0" w:space="0" w:color="auto"/>
            <w:bottom w:val="none" w:sz="0" w:space="0" w:color="auto"/>
            <w:right w:val="none" w:sz="0" w:space="0" w:color="auto"/>
          </w:divBdr>
        </w:div>
        <w:div w:id="471486305">
          <w:marLeft w:val="0"/>
          <w:marRight w:val="0"/>
          <w:marTop w:val="0"/>
          <w:marBottom w:val="0"/>
          <w:divBdr>
            <w:top w:val="none" w:sz="0" w:space="0" w:color="auto"/>
            <w:left w:val="none" w:sz="0" w:space="0" w:color="auto"/>
            <w:bottom w:val="none" w:sz="0" w:space="0" w:color="auto"/>
            <w:right w:val="none" w:sz="0" w:space="0" w:color="auto"/>
          </w:divBdr>
        </w:div>
        <w:div w:id="1743871026">
          <w:marLeft w:val="0"/>
          <w:marRight w:val="0"/>
          <w:marTop w:val="0"/>
          <w:marBottom w:val="0"/>
          <w:divBdr>
            <w:top w:val="none" w:sz="0" w:space="0" w:color="auto"/>
            <w:left w:val="none" w:sz="0" w:space="0" w:color="auto"/>
            <w:bottom w:val="none" w:sz="0" w:space="0" w:color="auto"/>
            <w:right w:val="none" w:sz="0" w:space="0" w:color="auto"/>
          </w:divBdr>
        </w:div>
        <w:div w:id="424425883">
          <w:marLeft w:val="0"/>
          <w:marRight w:val="0"/>
          <w:marTop w:val="0"/>
          <w:marBottom w:val="0"/>
          <w:divBdr>
            <w:top w:val="none" w:sz="0" w:space="0" w:color="auto"/>
            <w:left w:val="none" w:sz="0" w:space="0" w:color="auto"/>
            <w:bottom w:val="none" w:sz="0" w:space="0" w:color="auto"/>
            <w:right w:val="none" w:sz="0" w:space="0" w:color="auto"/>
          </w:divBdr>
        </w:div>
        <w:div w:id="2120946537">
          <w:marLeft w:val="0"/>
          <w:marRight w:val="0"/>
          <w:marTop w:val="0"/>
          <w:marBottom w:val="0"/>
          <w:divBdr>
            <w:top w:val="none" w:sz="0" w:space="0" w:color="auto"/>
            <w:left w:val="none" w:sz="0" w:space="0" w:color="auto"/>
            <w:bottom w:val="none" w:sz="0" w:space="0" w:color="auto"/>
            <w:right w:val="none" w:sz="0" w:space="0" w:color="auto"/>
          </w:divBdr>
        </w:div>
        <w:div w:id="1036347823">
          <w:marLeft w:val="0"/>
          <w:marRight w:val="0"/>
          <w:marTop w:val="0"/>
          <w:marBottom w:val="0"/>
          <w:divBdr>
            <w:top w:val="none" w:sz="0" w:space="0" w:color="auto"/>
            <w:left w:val="none" w:sz="0" w:space="0" w:color="auto"/>
            <w:bottom w:val="none" w:sz="0" w:space="0" w:color="auto"/>
            <w:right w:val="none" w:sz="0" w:space="0" w:color="auto"/>
          </w:divBdr>
        </w:div>
        <w:div w:id="410200057">
          <w:marLeft w:val="0"/>
          <w:marRight w:val="0"/>
          <w:marTop w:val="0"/>
          <w:marBottom w:val="0"/>
          <w:divBdr>
            <w:top w:val="none" w:sz="0" w:space="0" w:color="auto"/>
            <w:left w:val="none" w:sz="0" w:space="0" w:color="auto"/>
            <w:bottom w:val="none" w:sz="0" w:space="0" w:color="auto"/>
            <w:right w:val="none" w:sz="0" w:space="0" w:color="auto"/>
          </w:divBdr>
        </w:div>
        <w:div w:id="314915556">
          <w:marLeft w:val="0"/>
          <w:marRight w:val="0"/>
          <w:marTop w:val="0"/>
          <w:marBottom w:val="0"/>
          <w:divBdr>
            <w:top w:val="none" w:sz="0" w:space="0" w:color="auto"/>
            <w:left w:val="none" w:sz="0" w:space="0" w:color="auto"/>
            <w:bottom w:val="none" w:sz="0" w:space="0" w:color="auto"/>
            <w:right w:val="none" w:sz="0" w:space="0" w:color="auto"/>
          </w:divBdr>
        </w:div>
        <w:div w:id="1254362963">
          <w:marLeft w:val="0"/>
          <w:marRight w:val="0"/>
          <w:marTop w:val="0"/>
          <w:marBottom w:val="0"/>
          <w:divBdr>
            <w:top w:val="none" w:sz="0" w:space="0" w:color="auto"/>
            <w:left w:val="none" w:sz="0" w:space="0" w:color="auto"/>
            <w:bottom w:val="none" w:sz="0" w:space="0" w:color="auto"/>
            <w:right w:val="none" w:sz="0" w:space="0" w:color="auto"/>
          </w:divBdr>
        </w:div>
        <w:div w:id="1622691135">
          <w:marLeft w:val="0"/>
          <w:marRight w:val="0"/>
          <w:marTop w:val="0"/>
          <w:marBottom w:val="0"/>
          <w:divBdr>
            <w:top w:val="none" w:sz="0" w:space="0" w:color="auto"/>
            <w:left w:val="none" w:sz="0" w:space="0" w:color="auto"/>
            <w:bottom w:val="none" w:sz="0" w:space="0" w:color="auto"/>
            <w:right w:val="none" w:sz="0" w:space="0" w:color="auto"/>
          </w:divBdr>
        </w:div>
        <w:div w:id="131290280">
          <w:marLeft w:val="0"/>
          <w:marRight w:val="0"/>
          <w:marTop w:val="0"/>
          <w:marBottom w:val="0"/>
          <w:divBdr>
            <w:top w:val="none" w:sz="0" w:space="0" w:color="auto"/>
            <w:left w:val="none" w:sz="0" w:space="0" w:color="auto"/>
            <w:bottom w:val="none" w:sz="0" w:space="0" w:color="auto"/>
            <w:right w:val="none" w:sz="0" w:space="0" w:color="auto"/>
          </w:divBdr>
        </w:div>
        <w:div w:id="1684745907">
          <w:marLeft w:val="0"/>
          <w:marRight w:val="0"/>
          <w:marTop w:val="0"/>
          <w:marBottom w:val="0"/>
          <w:divBdr>
            <w:top w:val="none" w:sz="0" w:space="0" w:color="auto"/>
            <w:left w:val="none" w:sz="0" w:space="0" w:color="auto"/>
            <w:bottom w:val="none" w:sz="0" w:space="0" w:color="auto"/>
            <w:right w:val="none" w:sz="0" w:space="0" w:color="auto"/>
          </w:divBdr>
        </w:div>
        <w:div w:id="732393787">
          <w:marLeft w:val="0"/>
          <w:marRight w:val="0"/>
          <w:marTop w:val="0"/>
          <w:marBottom w:val="0"/>
          <w:divBdr>
            <w:top w:val="none" w:sz="0" w:space="0" w:color="auto"/>
            <w:left w:val="none" w:sz="0" w:space="0" w:color="auto"/>
            <w:bottom w:val="none" w:sz="0" w:space="0" w:color="auto"/>
            <w:right w:val="none" w:sz="0" w:space="0" w:color="auto"/>
          </w:divBdr>
        </w:div>
        <w:div w:id="297229340">
          <w:marLeft w:val="0"/>
          <w:marRight w:val="0"/>
          <w:marTop w:val="0"/>
          <w:marBottom w:val="0"/>
          <w:divBdr>
            <w:top w:val="none" w:sz="0" w:space="0" w:color="auto"/>
            <w:left w:val="none" w:sz="0" w:space="0" w:color="auto"/>
            <w:bottom w:val="none" w:sz="0" w:space="0" w:color="auto"/>
            <w:right w:val="none" w:sz="0" w:space="0" w:color="auto"/>
          </w:divBdr>
        </w:div>
        <w:div w:id="1032338891">
          <w:marLeft w:val="0"/>
          <w:marRight w:val="0"/>
          <w:marTop w:val="0"/>
          <w:marBottom w:val="0"/>
          <w:divBdr>
            <w:top w:val="none" w:sz="0" w:space="0" w:color="auto"/>
            <w:left w:val="none" w:sz="0" w:space="0" w:color="auto"/>
            <w:bottom w:val="none" w:sz="0" w:space="0" w:color="auto"/>
            <w:right w:val="none" w:sz="0" w:space="0" w:color="auto"/>
          </w:divBdr>
        </w:div>
        <w:div w:id="1040085501">
          <w:marLeft w:val="0"/>
          <w:marRight w:val="0"/>
          <w:marTop w:val="0"/>
          <w:marBottom w:val="0"/>
          <w:divBdr>
            <w:top w:val="none" w:sz="0" w:space="0" w:color="auto"/>
            <w:left w:val="none" w:sz="0" w:space="0" w:color="auto"/>
            <w:bottom w:val="none" w:sz="0" w:space="0" w:color="auto"/>
            <w:right w:val="none" w:sz="0" w:space="0" w:color="auto"/>
          </w:divBdr>
        </w:div>
        <w:div w:id="549852792">
          <w:marLeft w:val="0"/>
          <w:marRight w:val="0"/>
          <w:marTop w:val="0"/>
          <w:marBottom w:val="0"/>
          <w:divBdr>
            <w:top w:val="none" w:sz="0" w:space="0" w:color="auto"/>
            <w:left w:val="none" w:sz="0" w:space="0" w:color="auto"/>
            <w:bottom w:val="none" w:sz="0" w:space="0" w:color="auto"/>
            <w:right w:val="none" w:sz="0" w:space="0" w:color="auto"/>
          </w:divBdr>
        </w:div>
        <w:div w:id="106775938">
          <w:marLeft w:val="0"/>
          <w:marRight w:val="0"/>
          <w:marTop w:val="0"/>
          <w:marBottom w:val="0"/>
          <w:divBdr>
            <w:top w:val="none" w:sz="0" w:space="0" w:color="auto"/>
            <w:left w:val="none" w:sz="0" w:space="0" w:color="auto"/>
            <w:bottom w:val="none" w:sz="0" w:space="0" w:color="auto"/>
            <w:right w:val="none" w:sz="0" w:space="0" w:color="auto"/>
          </w:divBdr>
        </w:div>
        <w:div w:id="598871520">
          <w:marLeft w:val="0"/>
          <w:marRight w:val="0"/>
          <w:marTop w:val="0"/>
          <w:marBottom w:val="0"/>
          <w:divBdr>
            <w:top w:val="none" w:sz="0" w:space="0" w:color="auto"/>
            <w:left w:val="none" w:sz="0" w:space="0" w:color="auto"/>
            <w:bottom w:val="none" w:sz="0" w:space="0" w:color="auto"/>
            <w:right w:val="none" w:sz="0" w:space="0" w:color="auto"/>
          </w:divBdr>
        </w:div>
        <w:div w:id="1729572872">
          <w:marLeft w:val="0"/>
          <w:marRight w:val="0"/>
          <w:marTop w:val="0"/>
          <w:marBottom w:val="0"/>
          <w:divBdr>
            <w:top w:val="none" w:sz="0" w:space="0" w:color="auto"/>
            <w:left w:val="none" w:sz="0" w:space="0" w:color="auto"/>
            <w:bottom w:val="none" w:sz="0" w:space="0" w:color="auto"/>
            <w:right w:val="none" w:sz="0" w:space="0" w:color="auto"/>
          </w:divBdr>
        </w:div>
        <w:div w:id="1014529961">
          <w:marLeft w:val="0"/>
          <w:marRight w:val="0"/>
          <w:marTop w:val="0"/>
          <w:marBottom w:val="0"/>
          <w:divBdr>
            <w:top w:val="none" w:sz="0" w:space="0" w:color="auto"/>
            <w:left w:val="none" w:sz="0" w:space="0" w:color="auto"/>
            <w:bottom w:val="none" w:sz="0" w:space="0" w:color="auto"/>
            <w:right w:val="none" w:sz="0" w:space="0" w:color="auto"/>
          </w:divBdr>
        </w:div>
        <w:div w:id="798912771">
          <w:marLeft w:val="0"/>
          <w:marRight w:val="0"/>
          <w:marTop w:val="0"/>
          <w:marBottom w:val="0"/>
          <w:divBdr>
            <w:top w:val="none" w:sz="0" w:space="0" w:color="auto"/>
            <w:left w:val="none" w:sz="0" w:space="0" w:color="auto"/>
            <w:bottom w:val="none" w:sz="0" w:space="0" w:color="auto"/>
            <w:right w:val="none" w:sz="0" w:space="0" w:color="auto"/>
          </w:divBdr>
        </w:div>
        <w:div w:id="893269919">
          <w:marLeft w:val="0"/>
          <w:marRight w:val="0"/>
          <w:marTop w:val="0"/>
          <w:marBottom w:val="0"/>
          <w:divBdr>
            <w:top w:val="none" w:sz="0" w:space="0" w:color="auto"/>
            <w:left w:val="none" w:sz="0" w:space="0" w:color="auto"/>
            <w:bottom w:val="none" w:sz="0" w:space="0" w:color="auto"/>
            <w:right w:val="none" w:sz="0" w:space="0" w:color="auto"/>
          </w:divBdr>
        </w:div>
        <w:div w:id="1692030804">
          <w:marLeft w:val="0"/>
          <w:marRight w:val="0"/>
          <w:marTop w:val="0"/>
          <w:marBottom w:val="0"/>
          <w:divBdr>
            <w:top w:val="none" w:sz="0" w:space="0" w:color="auto"/>
            <w:left w:val="none" w:sz="0" w:space="0" w:color="auto"/>
            <w:bottom w:val="none" w:sz="0" w:space="0" w:color="auto"/>
            <w:right w:val="none" w:sz="0" w:space="0" w:color="auto"/>
          </w:divBdr>
        </w:div>
        <w:div w:id="1608731877">
          <w:marLeft w:val="0"/>
          <w:marRight w:val="0"/>
          <w:marTop w:val="0"/>
          <w:marBottom w:val="0"/>
          <w:divBdr>
            <w:top w:val="none" w:sz="0" w:space="0" w:color="auto"/>
            <w:left w:val="none" w:sz="0" w:space="0" w:color="auto"/>
            <w:bottom w:val="none" w:sz="0" w:space="0" w:color="auto"/>
            <w:right w:val="none" w:sz="0" w:space="0" w:color="auto"/>
          </w:divBdr>
        </w:div>
        <w:div w:id="336731000">
          <w:marLeft w:val="0"/>
          <w:marRight w:val="0"/>
          <w:marTop w:val="0"/>
          <w:marBottom w:val="0"/>
          <w:divBdr>
            <w:top w:val="none" w:sz="0" w:space="0" w:color="auto"/>
            <w:left w:val="none" w:sz="0" w:space="0" w:color="auto"/>
            <w:bottom w:val="none" w:sz="0" w:space="0" w:color="auto"/>
            <w:right w:val="none" w:sz="0" w:space="0" w:color="auto"/>
          </w:divBdr>
        </w:div>
        <w:div w:id="1692141519">
          <w:marLeft w:val="0"/>
          <w:marRight w:val="0"/>
          <w:marTop w:val="0"/>
          <w:marBottom w:val="0"/>
          <w:divBdr>
            <w:top w:val="none" w:sz="0" w:space="0" w:color="auto"/>
            <w:left w:val="none" w:sz="0" w:space="0" w:color="auto"/>
            <w:bottom w:val="none" w:sz="0" w:space="0" w:color="auto"/>
            <w:right w:val="none" w:sz="0" w:space="0" w:color="auto"/>
          </w:divBdr>
        </w:div>
        <w:div w:id="684137469">
          <w:marLeft w:val="0"/>
          <w:marRight w:val="0"/>
          <w:marTop w:val="0"/>
          <w:marBottom w:val="0"/>
          <w:divBdr>
            <w:top w:val="none" w:sz="0" w:space="0" w:color="auto"/>
            <w:left w:val="none" w:sz="0" w:space="0" w:color="auto"/>
            <w:bottom w:val="none" w:sz="0" w:space="0" w:color="auto"/>
            <w:right w:val="none" w:sz="0" w:space="0" w:color="auto"/>
          </w:divBdr>
        </w:div>
        <w:div w:id="1443528436">
          <w:marLeft w:val="0"/>
          <w:marRight w:val="0"/>
          <w:marTop w:val="0"/>
          <w:marBottom w:val="0"/>
          <w:divBdr>
            <w:top w:val="none" w:sz="0" w:space="0" w:color="auto"/>
            <w:left w:val="none" w:sz="0" w:space="0" w:color="auto"/>
            <w:bottom w:val="none" w:sz="0" w:space="0" w:color="auto"/>
            <w:right w:val="none" w:sz="0" w:space="0" w:color="auto"/>
          </w:divBdr>
        </w:div>
        <w:div w:id="1930890481">
          <w:marLeft w:val="0"/>
          <w:marRight w:val="0"/>
          <w:marTop w:val="0"/>
          <w:marBottom w:val="0"/>
          <w:divBdr>
            <w:top w:val="none" w:sz="0" w:space="0" w:color="auto"/>
            <w:left w:val="none" w:sz="0" w:space="0" w:color="auto"/>
            <w:bottom w:val="none" w:sz="0" w:space="0" w:color="auto"/>
            <w:right w:val="none" w:sz="0" w:space="0" w:color="auto"/>
          </w:divBdr>
        </w:div>
        <w:div w:id="2035228852">
          <w:marLeft w:val="0"/>
          <w:marRight w:val="0"/>
          <w:marTop w:val="0"/>
          <w:marBottom w:val="0"/>
          <w:divBdr>
            <w:top w:val="none" w:sz="0" w:space="0" w:color="auto"/>
            <w:left w:val="none" w:sz="0" w:space="0" w:color="auto"/>
            <w:bottom w:val="none" w:sz="0" w:space="0" w:color="auto"/>
            <w:right w:val="none" w:sz="0" w:space="0" w:color="auto"/>
          </w:divBdr>
        </w:div>
        <w:div w:id="902178593">
          <w:marLeft w:val="0"/>
          <w:marRight w:val="0"/>
          <w:marTop w:val="0"/>
          <w:marBottom w:val="0"/>
          <w:divBdr>
            <w:top w:val="none" w:sz="0" w:space="0" w:color="auto"/>
            <w:left w:val="none" w:sz="0" w:space="0" w:color="auto"/>
            <w:bottom w:val="none" w:sz="0" w:space="0" w:color="auto"/>
            <w:right w:val="none" w:sz="0" w:space="0" w:color="auto"/>
          </w:divBdr>
        </w:div>
        <w:div w:id="713042104">
          <w:marLeft w:val="0"/>
          <w:marRight w:val="0"/>
          <w:marTop w:val="0"/>
          <w:marBottom w:val="0"/>
          <w:divBdr>
            <w:top w:val="none" w:sz="0" w:space="0" w:color="auto"/>
            <w:left w:val="none" w:sz="0" w:space="0" w:color="auto"/>
            <w:bottom w:val="none" w:sz="0" w:space="0" w:color="auto"/>
            <w:right w:val="none" w:sz="0" w:space="0" w:color="auto"/>
          </w:divBdr>
        </w:div>
        <w:div w:id="486097352">
          <w:marLeft w:val="0"/>
          <w:marRight w:val="0"/>
          <w:marTop w:val="0"/>
          <w:marBottom w:val="0"/>
          <w:divBdr>
            <w:top w:val="none" w:sz="0" w:space="0" w:color="auto"/>
            <w:left w:val="none" w:sz="0" w:space="0" w:color="auto"/>
            <w:bottom w:val="none" w:sz="0" w:space="0" w:color="auto"/>
            <w:right w:val="none" w:sz="0" w:space="0" w:color="auto"/>
          </w:divBdr>
        </w:div>
        <w:div w:id="856428894">
          <w:marLeft w:val="0"/>
          <w:marRight w:val="0"/>
          <w:marTop w:val="0"/>
          <w:marBottom w:val="0"/>
          <w:divBdr>
            <w:top w:val="none" w:sz="0" w:space="0" w:color="auto"/>
            <w:left w:val="none" w:sz="0" w:space="0" w:color="auto"/>
            <w:bottom w:val="none" w:sz="0" w:space="0" w:color="auto"/>
            <w:right w:val="none" w:sz="0" w:space="0" w:color="auto"/>
          </w:divBdr>
        </w:div>
        <w:div w:id="1206412831">
          <w:marLeft w:val="0"/>
          <w:marRight w:val="0"/>
          <w:marTop w:val="0"/>
          <w:marBottom w:val="0"/>
          <w:divBdr>
            <w:top w:val="none" w:sz="0" w:space="0" w:color="auto"/>
            <w:left w:val="none" w:sz="0" w:space="0" w:color="auto"/>
            <w:bottom w:val="none" w:sz="0" w:space="0" w:color="auto"/>
            <w:right w:val="none" w:sz="0" w:space="0" w:color="auto"/>
          </w:divBdr>
        </w:div>
        <w:div w:id="1428498419">
          <w:marLeft w:val="0"/>
          <w:marRight w:val="0"/>
          <w:marTop w:val="0"/>
          <w:marBottom w:val="0"/>
          <w:divBdr>
            <w:top w:val="none" w:sz="0" w:space="0" w:color="auto"/>
            <w:left w:val="none" w:sz="0" w:space="0" w:color="auto"/>
            <w:bottom w:val="none" w:sz="0" w:space="0" w:color="auto"/>
            <w:right w:val="none" w:sz="0" w:space="0" w:color="auto"/>
          </w:divBdr>
        </w:div>
        <w:div w:id="898856185">
          <w:marLeft w:val="0"/>
          <w:marRight w:val="0"/>
          <w:marTop w:val="0"/>
          <w:marBottom w:val="0"/>
          <w:divBdr>
            <w:top w:val="none" w:sz="0" w:space="0" w:color="auto"/>
            <w:left w:val="none" w:sz="0" w:space="0" w:color="auto"/>
            <w:bottom w:val="none" w:sz="0" w:space="0" w:color="auto"/>
            <w:right w:val="none" w:sz="0" w:space="0" w:color="auto"/>
          </w:divBdr>
        </w:div>
        <w:div w:id="461508561">
          <w:marLeft w:val="0"/>
          <w:marRight w:val="0"/>
          <w:marTop w:val="0"/>
          <w:marBottom w:val="0"/>
          <w:divBdr>
            <w:top w:val="none" w:sz="0" w:space="0" w:color="auto"/>
            <w:left w:val="none" w:sz="0" w:space="0" w:color="auto"/>
            <w:bottom w:val="none" w:sz="0" w:space="0" w:color="auto"/>
            <w:right w:val="none" w:sz="0" w:space="0" w:color="auto"/>
          </w:divBdr>
        </w:div>
        <w:div w:id="1411805126">
          <w:marLeft w:val="0"/>
          <w:marRight w:val="0"/>
          <w:marTop w:val="0"/>
          <w:marBottom w:val="0"/>
          <w:divBdr>
            <w:top w:val="none" w:sz="0" w:space="0" w:color="auto"/>
            <w:left w:val="none" w:sz="0" w:space="0" w:color="auto"/>
            <w:bottom w:val="none" w:sz="0" w:space="0" w:color="auto"/>
            <w:right w:val="none" w:sz="0" w:space="0" w:color="auto"/>
          </w:divBdr>
        </w:div>
        <w:div w:id="378364205">
          <w:marLeft w:val="0"/>
          <w:marRight w:val="0"/>
          <w:marTop w:val="0"/>
          <w:marBottom w:val="0"/>
          <w:divBdr>
            <w:top w:val="none" w:sz="0" w:space="0" w:color="auto"/>
            <w:left w:val="none" w:sz="0" w:space="0" w:color="auto"/>
            <w:bottom w:val="none" w:sz="0" w:space="0" w:color="auto"/>
            <w:right w:val="none" w:sz="0" w:space="0" w:color="auto"/>
          </w:divBdr>
        </w:div>
        <w:div w:id="640962393">
          <w:marLeft w:val="0"/>
          <w:marRight w:val="0"/>
          <w:marTop w:val="0"/>
          <w:marBottom w:val="0"/>
          <w:divBdr>
            <w:top w:val="none" w:sz="0" w:space="0" w:color="auto"/>
            <w:left w:val="none" w:sz="0" w:space="0" w:color="auto"/>
            <w:bottom w:val="none" w:sz="0" w:space="0" w:color="auto"/>
            <w:right w:val="none" w:sz="0" w:space="0" w:color="auto"/>
          </w:divBdr>
        </w:div>
        <w:div w:id="370881805">
          <w:marLeft w:val="0"/>
          <w:marRight w:val="0"/>
          <w:marTop w:val="0"/>
          <w:marBottom w:val="0"/>
          <w:divBdr>
            <w:top w:val="none" w:sz="0" w:space="0" w:color="auto"/>
            <w:left w:val="none" w:sz="0" w:space="0" w:color="auto"/>
            <w:bottom w:val="none" w:sz="0" w:space="0" w:color="auto"/>
            <w:right w:val="none" w:sz="0" w:space="0" w:color="auto"/>
          </w:divBdr>
        </w:div>
        <w:div w:id="1174999674">
          <w:marLeft w:val="0"/>
          <w:marRight w:val="0"/>
          <w:marTop w:val="0"/>
          <w:marBottom w:val="0"/>
          <w:divBdr>
            <w:top w:val="none" w:sz="0" w:space="0" w:color="auto"/>
            <w:left w:val="none" w:sz="0" w:space="0" w:color="auto"/>
            <w:bottom w:val="none" w:sz="0" w:space="0" w:color="auto"/>
            <w:right w:val="none" w:sz="0" w:space="0" w:color="auto"/>
          </w:divBdr>
        </w:div>
        <w:div w:id="1592160251">
          <w:marLeft w:val="0"/>
          <w:marRight w:val="0"/>
          <w:marTop w:val="0"/>
          <w:marBottom w:val="0"/>
          <w:divBdr>
            <w:top w:val="none" w:sz="0" w:space="0" w:color="auto"/>
            <w:left w:val="none" w:sz="0" w:space="0" w:color="auto"/>
            <w:bottom w:val="none" w:sz="0" w:space="0" w:color="auto"/>
            <w:right w:val="none" w:sz="0" w:space="0" w:color="auto"/>
          </w:divBdr>
        </w:div>
        <w:div w:id="709183376">
          <w:marLeft w:val="0"/>
          <w:marRight w:val="0"/>
          <w:marTop w:val="0"/>
          <w:marBottom w:val="0"/>
          <w:divBdr>
            <w:top w:val="none" w:sz="0" w:space="0" w:color="auto"/>
            <w:left w:val="none" w:sz="0" w:space="0" w:color="auto"/>
            <w:bottom w:val="none" w:sz="0" w:space="0" w:color="auto"/>
            <w:right w:val="none" w:sz="0" w:space="0" w:color="auto"/>
          </w:divBdr>
        </w:div>
        <w:div w:id="118304099">
          <w:marLeft w:val="0"/>
          <w:marRight w:val="0"/>
          <w:marTop w:val="0"/>
          <w:marBottom w:val="0"/>
          <w:divBdr>
            <w:top w:val="none" w:sz="0" w:space="0" w:color="auto"/>
            <w:left w:val="none" w:sz="0" w:space="0" w:color="auto"/>
            <w:bottom w:val="none" w:sz="0" w:space="0" w:color="auto"/>
            <w:right w:val="none" w:sz="0" w:space="0" w:color="auto"/>
          </w:divBdr>
        </w:div>
        <w:div w:id="1098676724">
          <w:marLeft w:val="0"/>
          <w:marRight w:val="0"/>
          <w:marTop w:val="0"/>
          <w:marBottom w:val="0"/>
          <w:divBdr>
            <w:top w:val="none" w:sz="0" w:space="0" w:color="auto"/>
            <w:left w:val="none" w:sz="0" w:space="0" w:color="auto"/>
            <w:bottom w:val="none" w:sz="0" w:space="0" w:color="auto"/>
            <w:right w:val="none" w:sz="0" w:space="0" w:color="auto"/>
          </w:divBdr>
        </w:div>
        <w:div w:id="576479816">
          <w:marLeft w:val="0"/>
          <w:marRight w:val="0"/>
          <w:marTop w:val="0"/>
          <w:marBottom w:val="0"/>
          <w:divBdr>
            <w:top w:val="none" w:sz="0" w:space="0" w:color="auto"/>
            <w:left w:val="none" w:sz="0" w:space="0" w:color="auto"/>
            <w:bottom w:val="none" w:sz="0" w:space="0" w:color="auto"/>
            <w:right w:val="none" w:sz="0" w:space="0" w:color="auto"/>
          </w:divBdr>
        </w:div>
        <w:div w:id="390425856">
          <w:marLeft w:val="0"/>
          <w:marRight w:val="0"/>
          <w:marTop w:val="0"/>
          <w:marBottom w:val="0"/>
          <w:divBdr>
            <w:top w:val="none" w:sz="0" w:space="0" w:color="auto"/>
            <w:left w:val="none" w:sz="0" w:space="0" w:color="auto"/>
            <w:bottom w:val="none" w:sz="0" w:space="0" w:color="auto"/>
            <w:right w:val="none" w:sz="0" w:space="0" w:color="auto"/>
          </w:divBdr>
        </w:div>
        <w:div w:id="984088610">
          <w:marLeft w:val="0"/>
          <w:marRight w:val="0"/>
          <w:marTop w:val="0"/>
          <w:marBottom w:val="0"/>
          <w:divBdr>
            <w:top w:val="none" w:sz="0" w:space="0" w:color="auto"/>
            <w:left w:val="none" w:sz="0" w:space="0" w:color="auto"/>
            <w:bottom w:val="none" w:sz="0" w:space="0" w:color="auto"/>
            <w:right w:val="none" w:sz="0" w:space="0" w:color="auto"/>
          </w:divBdr>
        </w:div>
        <w:div w:id="294718200">
          <w:marLeft w:val="0"/>
          <w:marRight w:val="0"/>
          <w:marTop w:val="0"/>
          <w:marBottom w:val="0"/>
          <w:divBdr>
            <w:top w:val="none" w:sz="0" w:space="0" w:color="auto"/>
            <w:left w:val="none" w:sz="0" w:space="0" w:color="auto"/>
            <w:bottom w:val="none" w:sz="0" w:space="0" w:color="auto"/>
            <w:right w:val="none" w:sz="0" w:space="0" w:color="auto"/>
          </w:divBdr>
        </w:div>
        <w:div w:id="1369069310">
          <w:marLeft w:val="0"/>
          <w:marRight w:val="0"/>
          <w:marTop w:val="0"/>
          <w:marBottom w:val="0"/>
          <w:divBdr>
            <w:top w:val="none" w:sz="0" w:space="0" w:color="auto"/>
            <w:left w:val="none" w:sz="0" w:space="0" w:color="auto"/>
            <w:bottom w:val="none" w:sz="0" w:space="0" w:color="auto"/>
            <w:right w:val="none" w:sz="0" w:space="0" w:color="auto"/>
          </w:divBdr>
        </w:div>
        <w:div w:id="2075202285">
          <w:marLeft w:val="0"/>
          <w:marRight w:val="0"/>
          <w:marTop w:val="0"/>
          <w:marBottom w:val="0"/>
          <w:divBdr>
            <w:top w:val="none" w:sz="0" w:space="0" w:color="auto"/>
            <w:left w:val="none" w:sz="0" w:space="0" w:color="auto"/>
            <w:bottom w:val="none" w:sz="0" w:space="0" w:color="auto"/>
            <w:right w:val="none" w:sz="0" w:space="0" w:color="auto"/>
          </w:divBdr>
        </w:div>
        <w:div w:id="280192847">
          <w:marLeft w:val="0"/>
          <w:marRight w:val="0"/>
          <w:marTop w:val="0"/>
          <w:marBottom w:val="0"/>
          <w:divBdr>
            <w:top w:val="none" w:sz="0" w:space="0" w:color="auto"/>
            <w:left w:val="none" w:sz="0" w:space="0" w:color="auto"/>
            <w:bottom w:val="none" w:sz="0" w:space="0" w:color="auto"/>
            <w:right w:val="none" w:sz="0" w:space="0" w:color="auto"/>
          </w:divBdr>
        </w:div>
        <w:div w:id="2046783139">
          <w:marLeft w:val="0"/>
          <w:marRight w:val="0"/>
          <w:marTop w:val="0"/>
          <w:marBottom w:val="0"/>
          <w:divBdr>
            <w:top w:val="none" w:sz="0" w:space="0" w:color="auto"/>
            <w:left w:val="none" w:sz="0" w:space="0" w:color="auto"/>
            <w:bottom w:val="none" w:sz="0" w:space="0" w:color="auto"/>
            <w:right w:val="none" w:sz="0" w:space="0" w:color="auto"/>
          </w:divBdr>
        </w:div>
        <w:div w:id="2143183833">
          <w:marLeft w:val="0"/>
          <w:marRight w:val="0"/>
          <w:marTop w:val="0"/>
          <w:marBottom w:val="0"/>
          <w:divBdr>
            <w:top w:val="none" w:sz="0" w:space="0" w:color="auto"/>
            <w:left w:val="none" w:sz="0" w:space="0" w:color="auto"/>
            <w:bottom w:val="none" w:sz="0" w:space="0" w:color="auto"/>
            <w:right w:val="none" w:sz="0" w:space="0" w:color="auto"/>
          </w:divBdr>
        </w:div>
        <w:div w:id="816652769">
          <w:marLeft w:val="0"/>
          <w:marRight w:val="0"/>
          <w:marTop w:val="0"/>
          <w:marBottom w:val="0"/>
          <w:divBdr>
            <w:top w:val="none" w:sz="0" w:space="0" w:color="auto"/>
            <w:left w:val="none" w:sz="0" w:space="0" w:color="auto"/>
            <w:bottom w:val="none" w:sz="0" w:space="0" w:color="auto"/>
            <w:right w:val="none" w:sz="0" w:space="0" w:color="auto"/>
          </w:divBdr>
        </w:div>
        <w:div w:id="1002053152">
          <w:marLeft w:val="0"/>
          <w:marRight w:val="0"/>
          <w:marTop w:val="0"/>
          <w:marBottom w:val="0"/>
          <w:divBdr>
            <w:top w:val="none" w:sz="0" w:space="0" w:color="auto"/>
            <w:left w:val="none" w:sz="0" w:space="0" w:color="auto"/>
            <w:bottom w:val="none" w:sz="0" w:space="0" w:color="auto"/>
            <w:right w:val="none" w:sz="0" w:space="0" w:color="auto"/>
          </w:divBdr>
        </w:div>
        <w:div w:id="1423182622">
          <w:marLeft w:val="0"/>
          <w:marRight w:val="0"/>
          <w:marTop w:val="0"/>
          <w:marBottom w:val="0"/>
          <w:divBdr>
            <w:top w:val="none" w:sz="0" w:space="0" w:color="auto"/>
            <w:left w:val="none" w:sz="0" w:space="0" w:color="auto"/>
            <w:bottom w:val="none" w:sz="0" w:space="0" w:color="auto"/>
            <w:right w:val="none" w:sz="0" w:space="0" w:color="auto"/>
          </w:divBdr>
        </w:div>
        <w:div w:id="227888523">
          <w:marLeft w:val="0"/>
          <w:marRight w:val="0"/>
          <w:marTop w:val="0"/>
          <w:marBottom w:val="0"/>
          <w:divBdr>
            <w:top w:val="none" w:sz="0" w:space="0" w:color="auto"/>
            <w:left w:val="none" w:sz="0" w:space="0" w:color="auto"/>
            <w:bottom w:val="none" w:sz="0" w:space="0" w:color="auto"/>
            <w:right w:val="none" w:sz="0" w:space="0" w:color="auto"/>
          </w:divBdr>
        </w:div>
        <w:div w:id="1965188444">
          <w:marLeft w:val="0"/>
          <w:marRight w:val="0"/>
          <w:marTop w:val="0"/>
          <w:marBottom w:val="0"/>
          <w:divBdr>
            <w:top w:val="none" w:sz="0" w:space="0" w:color="auto"/>
            <w:left w:val="none" w:sz="0" w:space="0" w:color="auto"/>
            <w:bottom w:val="none" w:sz="0" w:space="0" w:color="auto"/>
            <w:right w:val="none" w:sz="0" w:space="0" w:color="auto"/>
          </w:divBdr>
        </w:div>
        <w:div w:id="845049825">
          <w:marLeft w:val="0"/>
          <w:marRight w:val="0"/>
          <w:marTop w:val="0"/>
          <w:marBottom w:val="0"/>
          <w:divBdr>
            <w:top w:val="none" w:sz="0" w:space="0" w:color="auto"/>
            <w:left w:val="none" w:sz="0" w:space="0" w:color="auto"/>
            <w:bottom w:val="none" w:sz="0" w:space="0" w:color="auto"/>
            <w:right w:val="none" w:sz="0" w:space="0" w:color="auto"/>
          </w:divBdr>
        </w:div>
        <w:div w:id="952592981">
          <w:marLeft w:val="0"/>
          <w:marRight w:val="0"/>
          <w:marTop w:val="0"/>
          <w:marBottom w:val="0"/>
          <w:divBdr>
            <w:top w:val="none" w:sz="0" w:space="0" w:color="auto"/>
            <w:left w:val="none" w:sz="0" w:space="0" w:color="auto"/>
            <w:bottom w:val="none" w:sz="0" w:space="0" w:color="auto"/>
            <w:right w:val="none" w:sz="0" w:space="0" w:color="auto"/>
          </w:divBdr>
        </w:div>
        <w:div w:id="1917858970">
          <w:marLeft w:val="0"/>
          <w:marRight w:val="0"/>
          <w:marTop w:val="0"/>
          <w:marBottom w:val="0"/>
          <w:divBdr>
            <w:top w:val="none" w:sz="0" w:space="0" w:color="auto"/>
            <w:left w:val="none" w:sz="0" w:space="0" w:color="auto"/>
            <w:bottom w:val="none" w:sz="0" w:space="0" w:color="auto"/>
            <w:right w:val="none" w:sz="0" w:space="0" w:color="auto"/>
          </w:divBdr>
        </w:div>
        <w:div w:id="31393117">
          <w:marLeft w:val="0"/>
          <w:marRight w:val="0"/>
          <w:marTop w:val="0"/>
          <w:marBottom w:val="0"/>
          <w:divBdr>
            <w:top w:val="none" w:sz="0" w:space="0" w:color="auto"/>
            <w:left w:val="none" w:sz="0" w:space="0" w:color="auto"/>
            <w:bottom w:val="none" w:sz="0" w:space="0" w:color="auto"/>
            <w:right w:val="none" w:sz="0" w:space="0" w:color="auto"/>
          </w:divBdr>
        </w:div>
        <w:div w:id="1111586330">
          <w:marLeft w:val="0"/>
          <w:marRight w:val="0"/>
          <w:marTop w:val="0"/>
          <w:marBottom w:val="0"/>
          <w:divBdr>
            <w:top w:val="none" w:sz="0" w:space="0" w:color="auto"/>
            <w:left w:val="none" w:sz="0" w:space="0" w:color="auto"/>
            <w:bottom w:val="none" w:sz="0" w:space="0" w:color="auto"/>
            <w:right w:val="none" w:sz="0" w:space="0" w:color="auto"/>
          </w:divBdr>
        </w:div>
        <w:div w:id="18095219">
          <w:marLeft w:val="0"/>
          <w:marRight w:val="0"/>
          <w:marTop w:val="0"/>
          <w:marBottom w:val="0"/>
          <w:divBdr>
            <w:top w:val="none" w:sz="0" w:space="0" w:color="auto"/>
            <w:left w:val="none" w:sz="0" w:space="0" w:color="auto"/>
            <w:bottom w:val="none" w:sz="0" w:space="0" w:color="auto"/>
            <w:right w:val="none" w:sz="0" w:space="0" w:color="auto"/>
          </w:divBdr>
        </w:div>
        <w:div w:id="1764565773">
          <w:marLeft w:val="0"/>
          <w:marRight w:val="0"/>
          <w:marTop w:val="0"/>
          <w:marBottom w:val="0"/>
          <w:divBdr>
            <w:top w:val="none" w:sz="0" w:space="0" w:color="auto"/>
            <w:left w:val="none" w:sz="0" w:space="0" w:color="auto"/>
            <w:bottom w:val="none" w:sz="0" w:space="0" w:color="auto"/>
            <w:right w:val="none" w:sz="0" w:space="0" w:color="auto"/>
          </w:divBdr>
        </w:div>
        <w:div w:id="989746278">
          <w:marLeft w:val="0"/>
          <w:marRight w:val="0"/>
          <w:marTop w:val="0"/>
          <w:marBottom w:val="0"/>
          <w:divBdr>
            <w:top w:val="none" w:sz="0" w:space="0" w:color="auto"/>
            <w:left w:val="none" w:sz="0" w:space="0" w:color="auto"/>
            <w:bottom w:val="none" w:sz="0" w:space="0" w:color="auto"/>
            <w:right w:val="none" w:sz="0" w:space="0" w:color="auto"/>
          </w:divBdr>
        </w:div>
        <w:div w:id="1644920516">
          <w:marLeft w:val="0"/>
          <w:marRight w:val="0"/>
          <w:marTop w:val="0"/>
          <w:marBottom w:val="0"/>
          <w:divBdr>
            <w:top w:val="none" w:sz="0" w:space="0" w:color="auto"/>
            <w:left w:val="none" w:sz="0" w:space="0" w:color="auto"/>
            <w:bottom w:val="none" w:sz="0" w:space="0" w:color="auto"/>
            <w:right w:val="none" w:sz="0" w:space="0" w:color="auto"/>
          </w:divBdr>
        </w:div>
        <w:div w:id="1641417326">
          <w:marLeft w:val="0"/>
          <w:marRight w:val="0"/>
          <w:marTop w:val="0"/>
          <w:marBottom w:val="0"/>
          <w:divBdr>
            <w:top w:val="none" w:sz="0" w:space="0" w:color="auto"/>
            <w:left w:val="none" w:sz="0" w:space="0" w:color="auto"/>
            <w:bottom w:val="none" w:sz="0" w:space="0" w:color="auto"/>
            <w:right w:val="none" w:sz="0" w:space="0" w:color="auto"/>
          </w:divBdr>
        </w:div>
        <w:div w:id="723406320">
          <w:marLeft w:val="0"/>
          <w:marRight w:val="0"/>
          <w:marTop w:val="0"/>
          <w:marBottom w:val="0"/>
          <w:divBdr>
            <w:top w:val="none" w:sz="0" w:space="0" w:color="auto"/>
            <w:left w:val="none" w:sz="0" w:space="0" w:color="auto"/>
            <w:bottom w:val="none" w:sz="0" w:space="0" w:color="auto"/>
            <w:right w:val="none" w:sz="0" w:space="0" w:color="auto"/>
          </w:divBdr>
        </w:div>
        <w:div w:id="2116511343">
          <w:marLeft w:val="0"/>
          <w:marRight w:val="0"/>
          <w:marTop w:val="0"/>
          <w:marBottom w:val="0"/>
          <w:divBdr>
            <w:top w:val="none" w:sz="0" w:space="0" w:color="auto"/>
            <w:left w:val="none" w:sz="0" w:space="0" w:color="auto"/>
            <w:bottom w:val="none" w:sz="0" w:space="0" w:color="auto"/>
            <w:right w:val="none" w:sz="0" w:space="0" w:color="auto"/>
          </w:divBdr>
        </w:div>
        <w:div w:id="1288967444">
          <w:marLeft w:val="0"/>
          <w:marRight w:val="0"/>
          <w:marTop w:val="0"/>
          <w:marBottom w:val="0"/>
          <w:divBdr>
            <w:top w:val="none" w:sz="0" w:space="0" w:color="auto"/>
            <w:left w:val="none" w:sz="0" w:space="0" w:color="auto"/>
            <w:bottom w:val="none" w:sz="0" w:space="0" w:color="auto"/>
            <w:right w:val="none" w:sz="0" w:space="0" w:color="auto"/>
          </w:divBdr>
        </w:div>
        <w:div w:id="620186997">
          <w:marLeft w:val="0"/>
          <w:marRight w:val="0"/>
          <w:marTop w:val="0"/>
          <w:marBottom w:val="0"/>
          <w:divBdr>
            <w:top w:val="none" w:sz="0" w:space="0" w:color="auto"/>
            <w:left w:val="none" w:sz="0" w:space="0" w:color="auto"/>
            <w:bottom w:val="none" w:sz="0" w:space="0" w:color="auto"/>
            <w:right w:val="none" w:sz="0" w:space="0" w:color="auto"/>
          </w:divBdr>
        </w:div>
        <w:div w:id="677194541">
          <w:marLeft w:val="0"/>
          <w:marRight w:val="0"/>
          <w:marTop w:val="0"/>
          <w:marBottom w:val="0"/>
          <w:divBdr>
            <w:top w:val="none" w:sz="0" w:space="0" w:color="auto"/>
            <w:left w:val="none" w:sz="0" w:space="0" w:color="auto"/>
            <w:bottom w:val="none" w:sz="0" w:space="0" w:color="auto"/>
            <w:right w:val="none" w:sz="0" w:space="0" w:color="auto"/>
          </w:divBdr>
        </w:div>
        <w:div w:id="87388134">
          <w:marLeft w:val="0"/>
          <w:marRight w:val="0"/>
          <w:marTop w:val="0"/>
          <w:marBottom w:val="0"/>
          <w:divBdr>
            <w:top w:val="none" w:sz="0" w:space="0" w:color="auto"/>
            <w:left w:val="none" w:sz="0" w:space="0" w:color="auto"/>
            <w:bottom w:val="none" w:sz="0" w:space="0" w:color="auto"/>
            <w:right w:val="none" w:sz="0" w:space="0" w:color="auto"/>
          </w:divBdr>
        </w:div>
        <w:div w:id="2018389147">
          <w:marLeft w:val="0"/>
          <w:marRight w:val="0"/>
          <w:marTop w:val="0"/>
          <w:marBottom w:val="0"/>
          <w:divBdr>
            <w:top w:val="none" w:sz="0" w:space="0" w:color="auto"/>
            <w:left w:val="none" w:sz="0" w:space="0" w:color="auto"/>
            <w:bottom w:val="none" w:sz="0" w:space="0" w:color="auto"/>
            <w:right w:val="none" w:sz="0" w:space="0" w:color="auto"/>
          </w:divBdr>
        </w:div>
        <w:div w:id="1351684003">
          <w:marLeft w:val="0"/>
          <w:marRight w:val="0"/>
          <w:marTop w:val="0"/>
          <w:marBottom w:val="0"/>
          <w:divBdr>
            <w:top w:val="none" w:sz="0" w:space="0" w:color="auto"/>
            <w:left w:val="none" w:sz="0" w:space="0" w:color="auto"/>
            <w:bottom w:val="none" w:sz="0" w:space="0" w:color="auto"/>
            <w:right w:val="none" w:sz="0" w:space="0" w:color="auto"/>
          </w:divBdr>
        </w:div>
        <w:div w:id="2135101317">
          <w:marLeft w:val="0"/>
          <w:marRight w:val="0"/>
          <w:marTop w:val="0"/>
          <w:marBottom w:val="0"/>
          <w:divBdr>
            <w:top w:val="none" w:sz="0" w:space="0" w:color="auto"/>
            <w:left w:val="none" w:sz="0" w:space="0" w:color="auto"/>
            <w:bottom w:val="none" w:sz="0" w:space="0" w:color="auto"/>
            <w:right w:val="none" w:sz="0" w:space="0" w:color="auto"/>
          </w:divBdr>
        </w:div>
        <w:div w:id="1745104035">
          <w:marLeft w:val="0"/>
          <w:marRight w:val="0"/>
          <w:marTop w:val="0"/>
          <w:marBottom w:val="0"/>
          <w:divBdr>
            <w:top w:val="none" w:sz="0" w:space="0" w:color="auto"/>
            <w:left w:val="none" w:sz="0" w:space="0" w:color="auto"/>
            <w:bottom w:val="none" w:sz="0" w:space="0" w:color="auto"/>
            <w:right w:val="none" w:sz="0" w:space="0" w:color="auto"/>
          </w:divBdr>
        </w:div>
        <w:div w:id="1821919238">
          <w:marLeft w:val="0"/>
          <w:marRight w:val="0"/>
          <w:marTop w:val="0"/>
          <w:marBottom w:val="0"/>
          <w:divBdr>
            <w:top w:val="none" w:sz="0" w:space="0" w:color="auto"/>
            <w:left w:val="none" w:sz="0" w:space="0" w:color="auto"/>
            <w:bottom w:val="none" w:sz="0" w:space="0" w:color="auto"/>
            <w:right w:val="none" w:sz="0" w:space="0" w:color="auto"/>
          </w:divBdr>
        </w:div>
        <w:div w:id="1023677568">
          <w:marLeft w:val="0"/>
          <w:marRight w:val="0"/>
          <w:marTop w:val="0"/>
          <w:marBottom w:val="0"/>
          <w:divBdr>
            <w:top w:val="none" w:sz="0" w:space="0" w:color="auto"/>
            <w:left w:val="none" w:sz="0" w:space="0" w:color="auto"/>
            <w:bottom w:val="none" w:sz="0" w:space="0" w:color="auto"/>
            <w:right w:val="none" w:sz="0" w:space="0" w:color="auto"/>
          </w:divBdr>
        </w:div>
        <w:div w:id="209465951">
          <w:marLeft w:val="0"/>
          <w:marRight w:val="0"/>
          <w:marTop w:val="0"/>
          <w:marBottom w:val="0"/>
          <w:divBdr>
            <w:top w:val="none" w:sz="0" w:space="0" w:color="auto"/>
            <w:left w:val="none" w:sz="0" w:space="0" w:color="auto"/>
            <w:bottom w:val="none" w:sz="0" w:space="0" w:color="auto"/>
            <w:right w:val="none" w:sz="0" w:space="0" w:color="auto"/>
          </w:divBdr>
        </w:div>
        <w:div w:id="2069179389">
          <w:marLeft w:val="0"/>
          <w:marRight w:val="0"/>
          <w:marTop w:val="0"/>
          <w:marBottom w:val="0"/>
          <w:divBdr>
            <w:top w:val="none" w:sz="0" w:space="0" w:color="auto"/>
            <w:left w:val="none" w:sz="0" w:space="0" w:color="auto"/>
            <w:bottom w:val="none" w:sz="0" w:space="0" w:color="auto"/>
            <w:right w:val="none" w:sz="0" w:space="0" w:color="auto"/>
          </w:divBdr>
        </w:div>
        <w:div w:id="222445907">
          <w:marLeft w:val="0"/>
          <w:marRight w:val="0"/>
          <w:marTop w:val="0"/>
          <w:marBottom w:val="0"/>
          <w:divBdr>
            <w:top w:val="none" w:sz="0" w:space="0" w:color="auto"/>
            <w:left w:val="none" w:sz="0" w:space="0" w:color="auto"/>
            <w:bottom w:val="none" w:sz="0" w:space="0" w:color="auto"/>
            <w:right w:val="none" w:sz="0" w:space="0" w:color="auto"/>
          </w:divBdr>
        </w:div>
        <w:div w:id="468134746">
          <w:marLeft w:val="0"/>
          <w:marRight w:val="0"/>
          <w:marTop w:val="0"/>
          <w:marBottom w:val="0"/>
          <w:divBdr>
            <w:top w:val="none" w:sz="0" w:space="0" w:color="auto"/>
            <w:left w:val="none" w:sz="0" w:space="0" w:color="auto"/>
            <w:bottom w:val="none" w:sz="0" w:space="0" w:color="auto"/>
            <w:right w:val="none" w:sz="0" w:space="0" w:color="auto"/>
          </w:divBdr>
        </w:div>
        <w:div w:id="873542458">
          <w:marLeft w:val="0"/>
          <w:marRight w:val="0"/>
          <w:marTop w:val="0"/>
          <w:marBottom w:val="0"/>
          <w:divBdr>
            <w:top w:val="none" w:sz="0" w:space="0" w:color="auto"/>
            <w:left w:val="none" w:sz="0" w:space="0" w:color="auto"/>
            <w:bottom w:val="none" w:sz="0" w:space="0" w:color="auto"/>
            <w:right w:val="none" w:sz="0" w:space="0" w:color="auto"/>
          </w:divBdr>
        </w:div>
        <w:div w:id="1617173446">
          <w:marLeft w:val="0"/>
          <w:marRight w:val="0"/>
          <w:marTop w:val="0"/>
          <w:marBottom w:val="0"/>
          <w:divBdr>
            <w:top w:val="none" w:sz="0" w:space="0" w:color="auto"/>
            <w:left w:val="none" w:sz="0" w:space="0" w:color="auto"/>
            <w:bottom w:val="none" w:sz="0" w:space="0" w:color="auto"/>
            <w:right w:val="none" w:sz="0" w:space="0" w:color="auto"/>
          </w:divBdr>
        </w:div>
        <w:div w:id="381247467">
          <w:marLeft w:val="0"/>
          <w:marRight w:val="0"/>
          <w:marTop w:val="0"/>
          <w:marBottom w:val="0"/>
          <w:divBdr>
            <w:top w:val="none" w:sz="0" w:space="0" w:color="auto"/>
            <w:left w:val="none" w:sz="0" w:space="0" w:color="auto"/>
            <w:bottom w:val="none" w:sz="0" w:space="0" w:color="auto"/>
            <w:right w:val="none" w:sz="0" w:space="0" w:color="auto"/>
          </w:divBdr>
        </w:div>
        <w:div w:id="1471170820">
          <w:marLeft w:val="0"/>
          <w:marRight w:val="0"/>
          <w:marTop w:val="0"/>
          <w:marBottom w:val="0"/>
          <w:divBdr>
            <w:top w:val="none" w:sz="0" w:space="0" w:color="auto"/>
            <w:left w:val="none" w:sz="0" w:space="0" w:color="auto"/>
            <w:bottom w:val="none" w:sz="0" w:space="0" w:color="auto"/>
            <w:right w:val="none" w:sz="0" w:space="0" w:color="auto"/>
          </w:divBdr>
        </w:div>
        <w:div w:id="958149937">
          <w:marLeft w:val="0"/>
          <w:marRight w:val="0"/>
          <w:marTop w:val="0"/>
          <w:marBottom w:val="0"/>
          <w:divBdr>
            <w:top w:val="none" w:sz="0" w:space="0" w:color="auto"/>
            <w:left w:val="none" w:sz="0" w:space="0" w:color="auto"/>
            <w:bottom w:val="none" w:sz="0" w:space="0" w:color="auto"/>
            <w:right w:val="none" w:sz="0" w:space="0" w:color="auto"/>
          </w:divBdr>
        </w:div>
        <w:div w:id="963385895">
          <w:marLeft w:val="0"/>
          <w:marRight w:val="0"/>
          <w:marTop w:val="0"/>
          <w:marBottom w:val="0"/>
          <w:divBdr>
            <w:top w:val="none" w:sz="0" w:space="0" w:color="auto"/>
            <w:left w:val="none" w:sz="0" w:space="0" w:color="auto"/>
            <w:bottom w:val="none" w:sz="0" w:space="0" w:color="auto"/>
            <w:right w:val="none" w:sz="0" w:space="0" w:color="auto"/>
          </w:divBdr>
        </w:div>
        <w:div w:id="1302228406">
          <w:marLeft w:val="0"/>
          <w:marRight w:val="0"/>
          <w:marTop w:val="0"/>
          <w:marBottom w:val="0"/>
          <w:divBdr>
            <w:top w:val="none" w:sz="0" w:space="0" w:color="auto"/>
            <w:left w:val="none" w:sz="0" w:space="0" w:color="auto"/>
            <w:bottom w:val="none" w:sz="0" w:space="0" w:color="auto"/>
            <w:right w:val="none" w:sz="0" w:space="0" w:color="auto"/>
          </w:divBdr>
        </w:div>
        <w:div w:id="2104379013">
          <w:marLeft w:val="0"/>
          <w:marRight w:val="0"/>
          <w:marTop w:val="0"/>
          <w:marBottom w:val="0"/>
          <w:divBdr>
            <w:top w:val="none" w:sz="0" w:space="0" w:color="auto"/>
            <w:left w:val="none" w:sz="0" w:space="0" w:color="auto"/>
            <w:bottom w:val="none" w:sz="0" w:space="0" w:color="auto"/>
            <w:right w:val="none" w:sz="0" w:space="0" w:color="auto"/>
          </w:divBdr>
        </w:div>
        <w:div w:id="1992831467">
          <w:marLeft w:val="0"/>
          <w:marRight w:val="0"/>
          <w:marTop w:val="0"/>
          <w:marBottom w:val="0"/>
          <w:divBdr>
            <w:top w:val="none" w:sz="0" w:space="0" w:color="auto"/>
            <w:left w:val="none" w:sz="0" w:space="0" w:color="auto"/>
            <w:bottom w:val="none" w:sz="0" w:space="0" w:color="auto"/>
            <w:right w:val="none" w:sz="0" w:space="0" w:color="auto"/>
          </w:divBdr>
        </w:div>
        <w:div w:id="767383375">
          <w:marLeft w:val="0"/>
          <w:marRight w:val="0"/>
          <w:marTop w:val="0"/>
          <w:marBottom w:val="0"/>
          <w:divBdr>
            <w:top w:val="none" w:sz="0" w:space="0" w:color="auto"/>
            <w:left w:val="none" w:sz="0" w:space="0" w:color="auto"/>
            <w:bottom w:val="none" w:sz="0" w:space="0" w:color="auto"/>
            <w:right w:val="none" w:sz="0" w:space="0" w:color="auto"/>
          </w:divBdr>
        </w:div>
        <w:div w:id="595676093">
          <w:marLeft w:val="0"/>
          <w:marRight w:val="0"/>
          <w:marTop w:val="0"/>
          <w:marBottom w:val="0"/>
          <w:divBdr>
            <w:top w:val="none" w:sz="0" w:space="0" w:color="auto"/>
            <w:left w:val="none" w:sz="0" w:space="0" w:color="auto"/>
            <w:bottom w:val="none" w:sz="0" w:space="0" w:color="auto"/>
            <w:right w:val="none" w:sz="0" w:space="0" w:color="auto"/>
          </w:divBdr>
        </w:div>
        <w:div w:id="932473792">
          <w:marLeft w:val="0"/>
          <w:marRight w:val="0"/>
          <w:marTop w:val="0"/>
          <w:marBottom w:val="0"/>
          <w:divBdr>
            <w:top w:val="none" w:sz="0" w:space="0" w:color="auto"/>
            <w:left w:val="none" w:sz="0" w:space="0" w:color="auto"/>
            <w:bottom w:val="none" w:sz="0" w:space="0" w:color="auto"/>
            <w:right w:val="none" w:sz="0" w:space="0" w:color="auto"/>
          </w:divBdr>
        </w:div>
        <w:div w:id="1132944356">
          <w:marLeft w:val="0"/>
          <w:marRight w:val="0"/>
          <w:marTop w:val="0"/>
          <w:marBottom w:val="0"/>
          <w:divBdr>
            <w:top w:val="none" w:sz="0" w:space="0" w:color="auto"/>
            <w:left w:val="none" w:sz="0" w:space="0" w:color="auto"/>
            <w:bottom w:val="none" w:sz="0" w:space="0" w:color="auto"/>
            <w:right w:val="none" w:sz="0" w:space="0" w:color="auto"/>
          </w:divBdr>
        </w:div>
        <w:div w:id="1847552078">
          <w:marLeft w:val="0"/>
          <w:marRight w:val="0"/>
          <w:marTop w:val="0"/>
          <w:marBottom w:val="0"/>
          <w:divBdr>
            <w:top w:val="none" w:sz="0" w:space="0" w:color="auto"/>
            <w:left w:val="none" w:sz="0" w:space="0" w:color="auto"/>
            <w:bottom w:val="none" w:sz="0" w:space="0" w:color="auto"/>
            <w:right w:val="none" w:sz="0" w:space="0" w:color="auto"/>
          </w:divBdr>
        </w:div>
        <w:div w:id="233202060">
          <w:marLeft w:val="0"/>
          <w:marRight w:val="0"/>
          <w:marTop w:val="0"/>
          <w:marBottom w:val="0"/>
          <w:divBdr>
            <w:top w:val="none" w:sz="0" w:space="0" w:color="auto"/>
            <w:left w:val="none" w:sz="0" w:space="0" w:color="auto"/>
            <w:bottom w:val="none" w:sz="0" w:space="0" w:color="auto"/>
            <w:right w:val="none" w:sz="0" w:space="0" w:color="auto"/>
          </w:divBdr>
        </w:div>
        <w:div w:id="1486899509">
          <w:marLeft w:val="0"/>
          <w:marRight w:val="0"/>
          <w:marTop w:val="0"/>
          <w:marBottom w:val="0"/>
          <w:divBdr>
            <w:top w:val="none" w:sz="0" w:space="0" w:color="auto"/>
            <w:left w:val="none" w:sz="0" w:space="0" w:color="auto"/>
            <w:bottom w:val="none" w:sz="0" w:space="0" w:color="auto"/>
            <w:right w:val="none" w:sz="0" w:space="0" w:color="auto"/>
          </w:divBdr>
        </w:div>
        <w:div w:id="310209907">
          <w:marLeft w:val="0"/>
          <w:marRight w:val="0"/>
          <w:marTop w:val="0"/>
          <w:marBottom w:val="0"/>
          <w:divBdr>
            <w:top w:val="none" w:sz="0" w:space="0" w:color="auto"/>
            <w:left w:val="none" w:sz="0" w:space="0" w:color="auto"/>
            <w:bottom w:val="none" w:sz="0" w:space="0" w:color="auto"/>
            <w:right w:val="none" w:sz="0" w:space="0" w:color="auto"/>
          </w:divBdr>
        </w:div>
        <w:div w:id="1909532811">
          <w:marLeft w:val="0"/>
          <w:marRight w:val="0"/>
          <w:marTop w:val="0"/>
          <w:marBottom w:val="0"/>
          <w:divBdr>
            <w:top w:val="none" w:sz="0" w:space="0" w:color="auto"/>
            <w:left w:val="none" w:sz="0" w:space="0" w:color="auto"/>
            <w:bottom w:val="none" w:sz="0" w:space="0" w:color="auto"/>
            <w:right w:val="none" w:sz="0" w:space="0" w:color="auto"/>
          </w:divBdr>
        </w:div>
        <w:div w:id="1835997352">
          <w:marLeft w:val="0"/>
          <w:marRight w:val="0"/>
          <w:marTop w:val="0"/>
          <w:marBottom w:val="0"/>
          <w:divBdr>
            <w:top w:val="none" w:sz="0" w:space="0" w:color="auto"/>
            <w:left w:val="none" w:sz="0" w:space="0" w:color="auto"/>
            <w:bottom w:val="none" w:sz="0" w:space="0" w:color="auto"/>
            <w:right w:val="none" w:sz="0" w:space="0" w:color="auto"/>
          </w:divBdr>
        </w:div>
        <w:div w:id="2137674637">
          <w:marLeft w:val="0"/>
          <w:marRight w:val="0"/>
          <w:marTop w:val="0"/>
          <w:marBottom w:val="0"/>
          <w:divBdr>
            <w:top w:val="none" w:sz="0" w:space="0" w:color="auto"/>
            <w:left w:val="none" w:sz="0" w:space="0" w:color="auto"/>
            <w:bottom w:val="none" w:sz="0" w:space="0" w:color="auto"/>
            <w:right w:val="none" w:sz="0" w:space="0" w:color="auto"/>
          </w:divBdr>
        </w:div>
        <w:div w:id="1642231233">
          <w:marLeft w:val="0"/>
          <w:marRight w:val="0"/>
          <w:marTop w:val="0"/>
          <w:marBottom w:val="0"/>
          <w:divBdr>
            <w:top w:val="none" w:sz="0" w:space="0" w:color="auto"/>
            <w:left w:val="none" w:sz="0" w:space="0" w:color="auto"/>
            <w:bottom w:val="none" w:sz="0" w:space="0" w:color="auto"/>
            <w:right w:val="none" w:sz="0" w:space="0" w:color="auto"/>
          </w:divBdr>
        </w:div>
        <w:div w:id="269356250">
          <w:marLeft w:val="0"/>
          <w:marRight w:val="0"/>
          <w:marTop w:val="0"/>
          <w:marBottom w:val="0"/>
          <w:divBdr>
            <w:top w:val="none" w:sz="0" w:space="0" w:color="auto"/>
            <w:left w:val="none" w:sz="0" w:space="0" w:color="auto"/>
            <w:bottom w:val="none" w:sz="0" w:space="0" w:color="auto"/>
            <w:right w:val="none" w:sz="0" w:space="0" w:color="auto"/>
          </w:divBdr>
        </w:div>
        <w:div w:id="227352424">
          <w:marLeft w:val="0"/>
          <w:marRight w:val="0"/>
          <w:marTop w:val="0"/>
          <w:marBottom w:val="0"/>
          <w:divBdr>
            <w:top w:val="none" w:sz="0" w:space="0" w:color="auto"/>
            <w:left w:val="none" w:sz="0" w:space="0" w:color="auto"/>
            <w:bottom w:val="none" w:sz="0" w:space="0" w:color="auto"/>
            <w:right w:val="none" w:sz="0" w:space="0" w:color="auto"/>
          </w:divBdr>
        </w:div>
        <w:div w:id="1888907917">
          <w:marLeft w:val="0"/>
          <w:marRight w:val="0"/>
          <w:marTop w:val="0"/>
          <w:marBottom w:val="0"/>
          <w:divBdr>
            <w:top w:val="none" w:sz="0" w:space="0" w:color="auto"/>
            <w:left w:val="none" w:sz="0" w:space="0" w:color="auto"/>
            <w:bottom w:val="none" w:sz="0" w:space="0" w:color="auto"/>
            <w:right w:val="none" w:sz="0" w:space="0" w:color="auto"/>
          </w:divBdr>
        </w:div>
        <w:div w:id="973557487">
          <w:marLeft w:val="0"/>
          <w:marRight w:val="0"/>
          <w:marTop w:val="0"/>
          <w:marBottom w:val="0"/>
          <w:divBdr>
            <w:top w:val="none" w:sz="0" w:space="0" w:color="auto"/>
            <w:left w:val="none" w:sz="0" w:space="0" w:color="auto"/>
            <w:bottom w:val="none" w:sz="0" w:space="0" w:color="auto"/>
            <w:right w:val="none" w:sz="0" w:space="0" w:color="auto"/>
          </w:divBdr>
        </w:div>
        <w:div w:id="1455712902">
          <w:marLeft w:val="0"/>
          <w:marRight w:val="0"/>
          <w:marTop w:val="0"/>
          <w:marBottom w:val="0"/>
          <w:divBdr>
            <w:top w:val="none" w:sz="0" w:space="0" w:color="auto"/>
            <w:left w:val="none" w:sz="0" w:space="0" w:color="auto"/>
            <w:bottom w:val="none" w:sz="0" w:space="0" w:color="auto"/>
            <w:right w:val="none" w:sz="0" w:space="0" w:color="auto"/>
          </w:divBdr>
        </w:div>
        <w:div w:id="900752953">
          <w:marLeft w:val="0"/>
          <w:marRight w:val="0"/>
          <w:marTop w:val="0"/>
          <w:marBottom w:val="0"/>
          <w:divBdr>
            <w:top w:val="none" w:sz="0" w:space="0" w:color="auto"/>
            <w:left w:val="none" w:sz="0" w:space="0" w:color="auto"/>
            <w:bottom w:val="none" w:sz="0" w:space="0" w:color="auto"/>
            <w:right w:val="none" w:sz="0" w:space="0" w:color="auto"/>
          </w:divBdr>
        </w:div>
        <w:div w:id="1128621083">
          <w:marLeft w:val="0"/>
          <w:marRight w:val="0"/>
          <w:marTop w:val="0"/>
          <w:marBottom w:val="0"/>
          <w:divBdr>
            <w:top w:val="none" w:sz="0" w:space="0" w:color="auto"/>
            <w:left w:val="none" w:sz="0" w:space="0" w:color="auto"/>
            <w:bottom w:val="none" w:sz="0" w:space="0" w:color="auto"/>
            <w:right w:val="none" w:sz="0" w:space="0" w:color="auto"/>
          </w:divBdr>
        </w:div>
        <w:div w:id="136604797">
          <w:marLeft w:val="0"/>
          <w:marRight w:val="0"/>
          <w:marTop w:val="0"/>
          <w:marBottom w:val="0"/>
          <w:divBdr>
            <w:top w:val="none" w:sz="0" w:space="0" w:color="auto"/>
            <w:left w:val="none" w:sz="0" w:space="0" w:color="auto"/>
            <w:bottom w:val="none" w:sz="0" w:space="0" w:color="auto"/>
            <w:right w:val="none" w:sz="0" w:space="0" w:color="auto"/>
          </w:divBdr>
        </w:div>
        <w:div w:id="732895910">
          <w:marLeft w:val="0"/>
          <w:marRight w:val="0"/>
          <w:marTop w:val="0"/>
          <w:marBottom w:val="0"/>
          <w:divBdr>
            <w:top w:val="none" w:sz="0" w:space="0" w:color="auto"/>
            <w:left w:val="none" w:sz="0" w:space="0" w:color="auto"/>
            <w:bottom w:val="none" w:sz="0" w:space="0" w:color="auto"/>
            <w:right w:val="none" w:sz="0" w:space="0" w:color="auto"/>
          </w:divBdr>
        </w:div>
        <w:div w:id="1500271048">
          <w:marLeft w:val="0"/>
          <w:marRight w:val="0"/>
          <w:marTop w:val="0"/>
          <w:marBottom w:val="0"/>
          <w:divBdr>
            <w:top w:val="none" w:sz="0" w:space="0" w:color="auto"/>
            <w:left w:val="none" w:sz="0" w:space="0" w:color="auto"/>
            <w:bottom w:val="none" w:sz="0" w:space="0" w:color="auto"/>
            <w:right w:val="none" w:sz="0" w:space="0" w:color="auto"/>
          </w:divBdr>
        </w:div>
        <w:div w:id="153495202">
          <w:marLeft w:val="0"/>
          <w:marRight w:val="0"/>
          <w:marTop w:val="0"/>
          <w:marBottom w:val="0"/>
          <w:divBdr>
            <w:top w:val="none" w:sz="0" w:space="0" w:color="auto"/>
            <w:left w:val="none" w:sz="0" w:space="0" w:color="auto"/>
            <w:bottom w:val="none" w:sz="0" w:space="0" w:color="auto"/>
            <w:right w:val="none" w:sz="0" w:space="0" w:color="auto"/>
          </w:divBdr>
        </w:div>
        <w:div w:id="595941226">
          <w:marLeft w:val="0"/>
          <w:marRight w:val="0"/>
          <w:marTop w:val="0"/>
          <w:marBottom w:val="0"/>
          <w:divBdr>
            <w:top w:val="none" w:sz="0" w:space="0" w:color="auto"/>
            <w:left w:val="none" w:sz="0" w:space="0" w:color="auto"/>
            <w:bottom w:val="none" w:sz="0" w:space="0" w:color="auto"/>
            <w:right w:val="none" w:sz="0" w:space="0" w:color="auto"/>
          </w:divBdr>
        </w:div>
        <w:div w:id="802042143">
          <w:marLeft w:val="0"/>
          <w:marRight w:val="0"/>
          <w:marTop w:val="0"/>
          <w:marBottom w:val="0"/>
          <w:divBdr>
            <w:top w:val="none" w:sz="0" w:space="0" w:color="auto"/>
            <w:left w:val="none" w:sz="0" w:space="0" w:color="auto"/>
            <w:bottom w:val="none" w:sz="0" w:space="0" w:color="auto"/>
            <w:right w:val="none" w:sz="0" w:space="0" w:color="auto"/>
          </w:divBdr>
        </w:div>
        <w:div w:id="197283108">
          <w:marLeft w:val="0"/>
          <w:marRight w:val="0"/>
          <w:marTop w:val="0"/>
          <w:marBottom w:val="0"/>
          <w:divBdr>
            <w:top w:val="none" w:sz="0" w:space="0" w:color="auto"/>
            <w:left w:val="none" w:sz="0" w:space="0" w:color="auto"/>
            <w:bottom w:val="none" w:sz="0" w:space="0" w:color="auto"/>
            <w:right w:val="none" w:sz="0" w:space="0" w:color="auto"/>
          </w:divBdr>
        </w:div>
      </w:divsChild>
    </w:div>
    <w:div w:id="35469756">
      <w:bodyDiv w:val="1"/>
      <w:marLeft w:val="0"/>
      <w:marRight w:val="0"/>
      <w:marTop w:val="0"/>
      <w:marBottom w:val="0"/>
      <w:divBdr>
        <w:top w:val="none" w:sz="0" w:space="0" w:color="auto"/>
        <w:left w:val="none" w:sz="0" w:space="0" w:color="auto"/>
        <w:bottom w:val="none" w:sz="0" w:space="0" w:color="auto"/>
        <w:right w:val="none" w:sz="0" w:space="0" w:color="auto"/>
      </w:divBdr>
    </w:div>
    <w:div w:id="481577336">
      <w:bodyDiv w:val="1"/>
      <w:marLeft w:val="0"/>
      <w:marRight w:val="0"/>
      <w:marTop w:val="0"/>
      <w:marBottom w:val="0"/>
      <w:divBdr>
        <w:top w:val="none" w:sz="0" w:space="0" w:color="auto"/>
        <w:left w:val="none" w:sz="0" w:space="0" w:color="auto"/>
        <w:bottom w:val="none" w:sz="0" w:space="0" w:color="auto"/>
        <w:right w:val="none" w:sz="0" w:space="0" w:color="auto"/>
      </w:divBdr>
    </w:div>
    <w:div w:id="591354970">
      <w:bodyDiv w:val="1"/>
      <w:marLeft w:val="0"/>
      <w:marRight w:val="0"/>
      <w:marTop w:val="0"/>
      <w:marBottom w:val="0"/>
      <w:divBdr>
        <w:top w:val="none" w:sz="0" w:space="0" w:color="auto"/>
        <w:left w:val="none" w:sz="0" w:space="0" w:color="auto"/>
        <w:bottom w:val="none" w:sz="0" w:space="0" w:color="auto"/>
        <w:right w:val="none" w:sz="0" w:space="0" w:color="auto"/>
      </w:divBdr>
    </w:div>
    <w:div w:id="643850313">
      <w:bodyDiv w:val="1"/>
      <w:marLeft w:val="0"/>
      <w:marRight w:val="0"/>
      <w:marTop w:val="0"/>
      <w:marBottom w:val="0"/>
      <w:divBdr>
        <w:top w:val="none" w:sz="0" w:space="0" w:color="auto"/>
        <w:left w:val="none" w:sz="0" w:space="0" w:color="auto"/>
        <w:bottom w:val="none" w:sz="0" w:space="0" w:color="auto"/>
        <w:right w:val="none" w:sz="0" w:space="0" w:color="auto"/>
      </w:divBdr>
    </w:div>
    <w:div w:id="891501601">
      <w:bodyDiv w:val="1"/>
      <w:marLeft w:val="0"/>
      <w:marRight w:val="0"/>
      <w:marTop w:val="0"/>
      <w:marBottom w:val="0"/>
      <w:divBdr>
        <w:top w:val="none" w:sz="0" w:space="0" w:color="auto"/>
        <w:left w:val="none" w:sz="0" w:space="0" w:color="auto"/>
        <w:bottom w:val="none" w:sz="0" w:space="0" w:color="auto"/>
        <w:right w:val="none" w:sz="0" w:space="0" w:color="auto"/>
      </w:divBdr>
      <w:divsChild>
        <w:div w:id="1886722750">
          <w:marLeft w:val="0"/>
          <w:marRight w:val="0"/>
          <w:marTop w:val="0"/>
          <w:marBottom w:val="0"/>
          <w:divBdr>
            <w:top w:val="none" w:sz="0" w:space="0" w:color="auto"/>
            <w:left w:val="none" w:sz="0" w:space="0" w:color="auto"/>
            <w:bottom w:val="none" w:sz="0" w:space="0" w:color="auto"/>
            <w:right w:val="none" w:sz="0" w:space="0" w:color="auto"/>
          </w:divBdr>
        </w:div>
        <w:div w:id="1965772610">
          <w:marLeft w:val="0"/>
          <w:marRight w:val="0"/>
          <w:marTop w:val="0"/>
          <w:marBottom w:val="0"/>
          <w:divBdr>
            <w:top w:val="none" w:sz="0" w:space="0" w:color="auto"/>
            <w:left w:val="none" w:sz="0" w:space="0" w:color="auto"/>
            <w:bottom w:val="none" w:sz="0" w:space="0" w:color="auto"/>
            <w:right w:val="none" w:sz="0" w:space="0" w:color="auto"/>
          </w:divBdr>
        </w:div>
        <w:div w:id="691153732">
          <w:marLeft w:val="0"/>
          <w:marRight w:val="0"/>
          <w:marTop w:val="0"/>
          <w:marBottom w:val="0"/>
          <w:divBdr>
            <w:top w:val="none" w:sz="0" w:space="0" w:color="auto"/>
            <w:left w:val="none" w:sz="0" w:space="0" w:color="auto"/>
            <w:bottom w:val="none" w:sz="0" w:space="0" w:color="auto"/>
            <w:right w:val="none" w:sz="0" w:space="0" w:color="auto"/>
          </w:divBdr>
        </w:div>
        <w:div w:id="1508716845">
          <w:marLeft w:val="0"/>
          <w:marRight w:val="0"/>
          <w:marTop w:val="0"/>
          <w:marBottom w:val="0"/>
          <w:divBdr>
            <w:top w:val="none" w:sz="0" w:space="0" w:color="auto"/>
            <w:left w:val="none" w:sz="0" w:space="0" w:color="auto"/>
            <w:bottom w:val="none" w:sz="0" w:space="0" w:color="auto"/>
            <w:right w:val="none" w:sz="0" w:space="0" w:color="auto"/>
          </w:divBdr>
        </w:div>
        <w:div w:id="454372685">
          <w:marLeft w:val="0"/>
          <w:marRight w:val="0"/>
          <w:marTop w:val="0"/>
          <w:marBottom w:val="0"/>
          <w:divBdr>
            <w:top w:val="none" w:sz="0" w:space="0" w:color="auto"/>
            <w:left w:val="none" w:sz="0" w:space="0" w:color="auto"/>
            <w:bottom w:val="none" w:sz="0" w:space="0" w:color="auto"/>
            <w:right w:val="none" w:sz="0" w:space="0" w:color="auto"/>
          </w:divBdr>
        </w:div>
        <w:div w:id="1785222471">
          <w:marLeft w:val="0"/>
          <w:marRight w:val="0"/>
          <w:marTop w:val="0"/>
          <w:marBottom w:val="0"/>
          <w:divBdr>
            <w:top w:val="none" w:sz="0" w:space="0" w:color="auto"/>
            <w:left w:val="none" w:sz="0" w:space="0" w:color="auto"/>
            <w:bottom w:val="none" w:sz="0" w:space="0" w:color="auto"/>
            <w:right w:val="none" w:sz="0" w:space="0" w:color="auto"/>
          </w:divBdr>
        </w:div>
        <w:div w:id="380830219">
          <w:marLeft w:val="0"/>
          <w:marRight w:val="0"/>
          <w:marTop w:val="0"/>
          <w:marBottom w:val="0"/>
          <w:divBdr>
            <w:top w:val="none" w:sz="0" w:space="0" w:color="auto"/>
            <w:left w:val="none" w:sz="0" w:space="0" w:color="auto"/>
            <w:bottom w:val="none" w:sz="0" w:space="0" w:color="auto"/>
            <w:right w:val="none" w:sz="0" w:space="0" w:color="auto"/>
          </w:divBdr>
        </w:div>
        <w:div w:id="1858226846">
          <w:marLeft w:val="0"/>
          <w:marRight w:val="0"/>
          <w:marTop w:val="0"/>
          <w:marBottom w:val="0"/>
          <w:divBdr>
            <w:top w:val="none" w:sz="0" w:space="0" w:color="auto"/>
            <w:left w:val="none" w:sz="0" w:space="0" w:color="auto"/>
            <w:bottom w:val="none" w:sz="0" w:space="0" w:color="auto"/>
            <w:right w:val="none" w:sz="0" w:space="0" w:color="auto"/>
          </w:divBdr>
        </w:div>
        <w:div w:id="767189706">
          <w:marLeft w:val="0"/>
          <w:marRight w:val="0"/>
          <w:marTop w:val="0"/>
          <w:marBottom w:val="0"/>
          <w:divBdr>
            <w:top w:val="none" w:sz="0" w:space="0" w:color="auto"/>
            <w:left w:val="none" w:sz="0" w:space="0" w:color="auto"/>
            <w:bottom w:val="none" w:sz="0" w:space="0" w:color="auto"/>
            <w:right w:val="none" w:sz="0" w:space="0" w:color="auto"/>
          </w:divBdr>
        </w:div>
        <w:div w:id="112789460">
          <w:marLeft w:val="0"/>
          <w:marRight w:val="0"/>
          <w:marTop w:val="0"/>
          <w:marBottom w:val="0"/>
          <w:divBdr>
            <w:top w:val="none" w:sz="0" w:space="0" w:color="auto"/>
            <w:left w:val="none" w:sz="0" w:space="0" w:color="auto"/>
            <w:bottom w:val="none" w:sz="0" w:space="0" w:color="auto"/>
            <w:right w:val="none" w:sz="0" w:space="0" w:color="auto"/>
          </w:divBdr>
        </w:div>
        <w:div w:id="1558778498">
          <w:marLeft w:val="0"/>
          <w:marRight w:val="0"/>
          <w:marTop w:val="0"/>
          <w:marBottom w:val="0"/>
          <w:divBdr>
            <w:top w:val="none" w:sz="0" w:space="0" w:color="auto"/>
            <w:left w:val="none" w:sz="0" w:space="0" w:color="auto"/>
            <w:bottom w:val="none" w:sz="0" w:space="0" w:color="auto"/>
            <w:right w:val="none" w:sz="0" w:space="0" w:color="auto"/>
          </w:divBdr>
        </w:div>
        <w:div w:id="633946935">
          <w:marLeft w:val="0"/>
          <w:marRight w:val="0"/>
          <w:marTop w:val="0"/>
          <w:marBottom w:val="0"/>
          <w:divBdr>
            <w:top w:val="none" w:sz="0" w:space="0" w:color="auto"/>
            <w:left w:val="none" w:sz="0" w:space="0" w:color="auto"/>
            <w:bottom w:val="none" w:sz="0" w:space="0" w:color="auto"/>
            <w:right w:val="none" w:sz="0" w:space="0" w:color="auto"/>
          </w:divBdr>
        </w:div>
        <w:div w:id="563302357">
          <w:marLeft w:val="0"/>
          <w:marRight w:val="0"/>
          <w:marTop w:val="0"/>
          <w:marBottom w:val="0"/>
          <w:divBdr>
            <w:top w:val="none" w:sz="0" w:space="0" w:color="auto"/>
            <w:left w:val="none" w:sz="0" w:space="0" w:color="auto"/>
            <w:bottom w:val="none" w:sz="0" w:space="0" w:color="auto"/>
            <w:right w:val="none" w:sz="0" w:space="0" w:color="auto"/>
          </w:divBdr>
        </w:div>
        <w:div w:id="863708664">
          <w:marLeft w:val="0"/>
          <w:marRight w:val="0"/>
          <w:marTop w:val="0"/>
          <w:marBottom w:val="0"/>
          <w:divBdr>
            <w:top w:val="none" w:sz="0" w:space="0" w:color="auto"/>
            <w:left w:val="none" w:sz="0" w:space="0" w:color="auto"/>
            <w:bottom w:val="none" w:sz="0" w:space="0" w:color="auto"/>
            <w:right w:val="none" w:sz="0" w:space="0" w:color="auto"/>
          </w:divBdr>
        </w:div>
        <w:div w:id="649942382">
          <w:marLeft w:val="0"/>
          <w:marRight w:val="0"/>
          <w:marTop w:val="0"/>
          <w:marBottom w:val="0"/>
          <w:divBdr>
            <w:top w:val="none" w:sz="0" w:space="0" w:color="auto"/>
            <w:left w:val="none" w:sz="0" w:space="0" w:color="auto"/>
            <w:bottom w:val="none" w:sz="0" w:space="0" w:color="auto"/>
            <w:right w:val="none" w:sz="0" w:space="0" w:color="auto"/>
          </w:divBdr>
        </w:div>
        <w:div w:id="1872649014">
          <w:marLeft w:val="0"/>
          <w:marRight w:val="0"/>
          <w:marTop w:val="0"/>
          <w:marBottom w:val="0"/>
          <w:divBdr>
            <w:top w:val="none" w:sz="0" w:space="0" w:color="auto"/>
            <w:left w:val="none" w:sz="0" w:space="0" w:color="auto"/>
            <w:bottom w:val="none" w:sz="0" w:space="0" w:color="auto"/>
            <w:right w:val="none" w:sz="0" w:space="0" w:color="auto"/>
          </w:divBdr>
        </w:div>
        <w:div w:id="1525172279">
          <w:marLeft w:val="0"/>
          <w:marRight w:val="0"/>
          <w:marTop w:val="0"/>
          <w:marBottom w:val="0"/>
          <w:divBdr>
            <w:top w:val="none" w:sz="0" w:space="0" w:color="auto"/>
            <w:left w:val="none" w:sz="0" w:space="0" w:color="auto"/>
            <w:bottom w:val="none" w:sz="0" w:space="0" w:color="auto"/>
            <w:right w:val="none" w:sz="0" w:space="0" w:color="auto"/>
          </w:divBdr>
        </w:div>
        <w:div w:id="9529817">
          <w:marLeft w:val="0"/>
          <w:marRight w:val="0"/>
          <w:marTop w:val="0"/>
          <w:marBottom w:val="0"/>
          <w:divBdr>
            <w:top w:val="none" w:sz="0" w:space="0" w:color="auto"/>
            <w:left w:val="none" w:sz="0" w:space="0" w:color="auto"/>
            <w:bottom w:val="none" w:sz="0" w:space="0" w:color="auto"/>
            <w:right w:val="none" w:sz="0" w:space="0" w:color="auto"/>
          </w:divBdr>
        </w:div>
        <w:div w:id="1381516834">
          <w:marLeft w:val="0"/>
          <w:marRight w:val="0"/>
          <w:marTop w:val="0"/>
          <w:marBottom w:val="0"/>
          <w:divBdr>
            <w:top w:val="none" w:sz="0" w:space="0" w:color="auto"/>
            <w:left w:val="none" w:sz="0" w:space="0" w:color="auto"/>
            <w:bottom w:val="none" w:sz="0" w:space="0" w:color="auto"/>
            <w:right w:val="none" w:sz="0" w:space="0" w:color="auto"/>
          </w:divBdr>
        </w:div>
        <w:div w:id="346833451">
          <w:marLeft w:val="0"/>
          <w:marRight w:val="0"/>
          <w:marTop w:val="0"/>
          <w:marBottom w:val="0"/>
          <w:divBdr>
            <w:top w:val="none" w:sz="0" w:space="0" w:color="auto"/>
            <w:left w:val="none" w:sz="0" w:space="0" w:color="auto"/>
            <w:bottom w:val="none" w:sz="0" w:space="0" w:color="auto"/>
            <w:right w:val="none" w:sz="0" w:space="0" w:color="auto"/>
          </w:divBdr>
        </w:div>
        <w:div w:id="413357002">
          <w:marLeft w:val="0"/>
          <w:marRight w:val="0"/>
          <w:marTop w:val="0"/>
          <w:marBottom w:val="0"/>
          <w:divBdr>
            <w:top w:val="none" w:sz="0" w:space="0" w:color="auto"/>
            <w:left w:val="none" w:sz="0" w:space="0" w:color="auto"/>
            <w:bottom w:val="none" w:sz="0" w:space="0" w:color="auto"/>
            <w:right w:val="none" w:sz="0" w:space="0" w:color="auto"/>
          </w:divBdr>
        </w:div>
        <w:div w:id="2115783950">
          <w:marLeft w:val="0"/>
          <w:marRight w:val="0"/>
          <w:marTop w:val="0"/>
          <w:marBottom w:val="0"/>
          <w:divBdr>
            <w:top w:val="none" w:sz="0" w:space="0" w:color="auto"/>
            <w:left w:val="none" w:sz="0" w:space="0" w:color="auto"/>
            <w:bottom w:val="none" w:sz="0" w:space="0" w:color="auto"/>
            <w:right w:val="none" w:sz="0" w:space="0" w:color="auto"/>
          </w:divBdr>
        </w:div>
        <w:div w:id="1134832539">
          <w:marLeft w:val="0"/>
          <w:marRight w:val="0"/>
          <w:marTop w:val="0"/>
          <w:marBottom w:val="0"/>
          <w:divBdr>
            <w:top w:val="none" w:sz="0" w:space="0" w:color="auto"/>
            <w:left w:val="none" w:sz="0" w:space="0" w:color="auto"/>
            <w:bottom w:val="none" w:sz="0" w:space="0" w:color="auto"/>
            <w:right w:val="none" w:sz="0" w:space="0" w:color="auto"/>
          </w:divBdr>
        </w:div>
        <w:div w:id="1756046646">
          <w:marLeft w:val="0"/>
          <w:marRight w:val="0"/>
          <w:marTop w:val="0"/>
          <w:marBottom w:val="0"/>
          <w:divBdr>
            <w:top w:val="none" w:sz="0" w:space="0" w:color="auto"/>
            <w:left w:val="none" w:sz="0" w:space="0" w:color="auto"/>
            <w:bottom w:val="none" w:sz="0" w:space="0" w:color="auto"/>
            <w:right w:val="none" w:sz="0" w:space="0" w:color="auto"/>
          </w:divBdr>
        </w:div>
        <w:div w:id="588972523">
          <w:marLeft w:val="0"/>
          <w:marRight w:val="0"/>
          <w:marTop w:val="0"/>
          <w:marBottom w:val="0"/>
          <w:divBdr>
            <w:top w:val="none" w:sz="0" w:space="0" w:color="auto"/>
            <w:left w:val="none" w:sz="0" w:space="0" w:color="auto"/>
            <w:bottom w:val="none" w:sz="0" w:space="0" w:color="auto"/>
            <w:right w:val="none" w:sz="0" w:space="0" w:color="auto"/>
          </w:divBdr>
        </w:div>
        <w:div w:id="334768182">
          <w:marLeft w:val="0"/>
          <w:marRight w:val="0"/>
          <w:marTop w:val="0"/>
          <w:marBottom w:val="0"/>
          <w:divBdr>
            <w:top w:val="none" w:sz="0" w:space="0" w:color="auto"/>
            <w:left w:val="none" w:sz="0" w:space="0" w:color="auto"/>
            <w:bottom w:val="none" w:sz="0" w:space="0" w:color="auto"/>
            <w:right w:val="none" w:sz="0" w:space="0" w:color="auto"/>
          </w:divBdr>
        </w:div>
        <w:div w:id="561983879">
          <w:marLeft w:val="0"/>
          <w:marRight w:val="0"/>
          <w:marTop w:val="0"/>
          <w:marBottom w:val="0"/>
          <w:divBdr>
            <w:top w:val="none" w:sz="0" w:space="0" w:color="auto"/>
            <w:left w:val="none" w:sz="0" w:space="0" w:color="auto"/>
            <w:bottom w:val="none" w:sz="0" w:space="0" w:color="auto"/>
            <w:right w:val="none" w:sz="0" w:space="0" w:color="auto"/>
          </w:divBdr>
        </w:div>
        <w:div w:id="602614599">
          <w:marLeft w:val="0"/>
          <w:marRight w:val="0"/>
          <w:marTop w:val="0"/>
          <w:marBottom w:val="0"/>
          <w:divBdr>
            <w:top w:val="none" w:sz="0" w:space="0" w:color="auto"/>
            <w:left w:val="none" w:sz="0" w:space="0" w:color="auto"/>
            <w:bottom w:val="none" w:sz="0" w:space="0" w:color="auto"/>
            <w:right w:val="none" w:sz="0" w:space="0" w:color="auto"/>
          </w:divBdr>
        </w:div>
        <w:div w:id="1271740379">
          <w:marLeft w:val="0"/>
          <w:marRight w:val="0"/>
          <w:marTop w:val="0"/>
          <w:marBottom w:val="0"/>
          <w:divBdr>
            <w:top w:val="none" w:sz="0" w:space="0" w:color="auto"/>
            <w:left w:val="none" w:sz="0" w:space="0" w:color="auto"/>
            <w:bottom w:val="none" w:sz="0" w:space="0" w:color="auto"/>
            <w:right w:val="none" w:sz="0" w:space="0" w:color="auto"/>
          </w:divBdr>
        </w:div>
        <w:div w:id="1532690434">
          <w:marLeft w:val="0"/>
          <w:marRight w:val="0"/>
          <w:marTop w:val="0"/>
          <w:marBottom w:val="0"/>
          <w:divBdr>
            <w:top w:val="none" w:sz="0" w:space="0" w:color="auto"/>
            <w:left w:val="none" w:sz="0" w:space="0" w:color="auto"/>
            <w:bottom w:val="none" w:sz="0" w:space="0" w:color="auto"/>
            <w:right w:val="none" w:sz="0" w:space="0" w:color="auto"/>
          </w:divBdr>
        </w:div>
        <w:div w:id="1673605372">
          <w:marLeft w:val="0"/>
          <w:marRight w:val="0"/>
          <w:marTop w:val="0"/>
          <w:marBottom w:val="0"/>
          <w:divBdr>
            <w:top w:val="none" w:sz="0" w:space="0" w:color="auto"/>
            <w:left w:val="none" w:sz="0" w:space="0" w:color="auto"/>
            <w:bottom w:val="none" w:sz="0" w:space="0" w:color="auto"/>
            <w:right w:val="none" w:sz="0" w:space="0" w:color="auto"/>
          </w:divBdr>
        </w:div>
        <w:div w:id="1303542420">
          <w:marLeft w:val="0"/>
          <w:marRight w:val="0"/>
          <w:marTop w:val="0"/>
          <w:marBottom w:val="0"/>
          <w:divBdr>
            <w:top w:val="none" w:sz="0" w:space="0" w:color="auto"/>
            <w:left w:val="none" w:sz="0" w:space="0" w:color="auto"/>
            <w:bottom w:val="none" w:sz="0" w:space="0" w:color="auto"/>
            <w:right w:val="none" w:sz="0" w:space="0" w:color="auto"/>
          </w:divBdr>
        </w:div>
        <w:div w:id="587890607">
          <w:marLeft w:val="0"/>
          <w:marRight w:val="0"/>
          <w:marTop w:val="0"/>
          <w:marBottom w:val="0"/>
          <w:divBdr>
            <w:top w:val="none" w:sz="0" w:space="0" w:color="auto"/>
            <w:left w:val="none" w:sz="0" w:space="0" w:color="auto"/>
            <w:bottom w:val="none" w:sz="0" w:space="0" w:color="auto"/>
            <w:right w:val="none" w:sz="0" w:space="0" w:color="auto"/>
          </w:divBdr>
        </w:div>
        <w:div w:id="228469203">
          <w:marLeft w:val="0"/>
          <w:marRight w:val="0"/>
          <w:marTop w:val="0"/>
          <w:marBottom w:val="0"/>
          <w:divBdr>
            <w:top w:val="none" w:sz="0" w:space="0" w:color="auto"/>
            <w:left w:val="none" w:sz="0" w:space="0" w:color="auto"/>
            <w:bottom w:val="none" w:sz="0" w:space="0" w:color="auto"/>
            <w:right w:val="none" w:sz="0" w:space="0" w:color="auto"/>
          </w:divBdr>
        </w:div>
        <w:div w:id="397824224">
          <w:marLeft w:val="0"/>
          <w:marRight w:val="0"/>
          <w:marTop w:val="0"/>
          <w:marBottom w:val="0"/>
          <w:divBdr>
            <w:top w:val="none" w:sz="0" w:space="0" w:color="auto"/>
            <w:left w:val="none" w:sz="0" w:space="0" w:color="auto"/>
            <w:bottom w:val="none" w:sz="0" w:space="0" w:color="auto"/>
            <w:right w:val="none" w:sz="0" w:space="0" w:color="auto"/>
          </w:divBdr>
        </w:div>
        <w:div w:id="1231187334">
          <w:marLeft w:val="0"/>
          <w:marRight w:val="0"/>
          <w:marTop w:val="0"/>
          <w:marBottom w:val="0"/>
          <w:divBdr>
            <w:top w:val="none" w:sz="0" w:space="0" w:color="auto"/>
            <w:left w:val="none" w:sz="0" w:space="0" w:color="auto"/>
            <w:bottom w:val="none" w:sz="0" w:space="0" w:color="auto"/>
            <w:right w:val="none" w:sz="0" w:space="0" w:color="auto"/>
          </w:divBdr>
        </w:div>
        <w:div w:id="1231424384">
          <w:marLeft w:val="0"/>
          <w:marRight w:val="0"/>
          <w:marTop w:val="0"/>
          <w:marBottom w:val="0"/>
          <w:divBdr>
            <w:top w:val="none" w:sz="0" w:space="0" w:color="auto"/>
            <w:left w:val="none" w:sz="0" w:space="0" w:color="auto"/>
            <w:bottom w:val="none" w:sz="0" w:space="0" w:color="auto"/>
            <w:right w:val="none" w:sz="0" w:space="0" w:color="auto"/>
          </w:divBdr>
        </w:div>
        <w:div w:id="924916614">
          <w:marLeft w:val="0"/>
          <w:marRight w:val="0"/>
          <w:marTop w:val="0"/>
          <w:marBottom w:val="0"/>
          <w:divBdr>
            <w:top w:val="none" w:sz="0" w:space="0" w:color="auto"/>
            <w:left w:val="none" w:sz="0" w:space="0" w:color="auto"/>
            <w:bottom w:val="none" w:sz="0" w:space="0" w:color="auto"/>
            <w:right w:val="none" w:sz="0" w:space="0" w:color="auto"/>
          </w:divBdr>
        </w:div>
        <w:div w:id="1997679810">
          <w:marLeft w:val="0"/>
          <w:marRight w:val="0"/>
          <w:marTop w:val="0"/>
          <w:marBottom w:val="0"/>
          <w:divBdr>
            <w:top w:val="none" w:sz="0" w:space="0" w:color="auto"/>
            <w:left w:val="none" w:sz="0" w:space="0" w:color="auto"/>
            <w:bottom w:val="none" w:sz="0" w:space="0" w:color="auto"/>
            <w:right w:val="none" w:sz="0" w:space="0" w:color="auto"/>
          </w:divBdr>
        </w:div>
        <w:div w:id="399058230">
          <w:marLeft w:val="0"/>
          <w:marRight w:val="0"/>
          <w:marTop w:val="0"/>
          <w:marBottom w:val="0"/>
          <w:divBdr>
            <w:top w:val="none" w:sz="0" w:space="0" w:color="auto"/>
            <w:left w:val="none" w:sz="0" w:space="0" w:color="auto"/>
            <w:bottom w:val="none" w:sz="0" w:space="0" w:color="auto"/>
            <w:right w:val="none" w:sz="0" w:space="0" w:color="auto"/>
          </w:divBdr>
        </w:div>
        <w:div w:id="506604582">
          <w:marLeft w:val="0"/>
          <w:marRight w:val="0"/>
          <w:marTop w:val="0"/>
          <w:marBottom w:val="0"/>
          <w:divBdr>
            <w:top w:val="none" w:sz="0" w:space="0" w:color="auto"/>
            <w:left w:val="none" w:sz="0" w:space="0" w:color="auto"/>
            <w:bottom w:val="none" w:sz="0" w:space="0" w:color="auto"/>
            <w:right w:val="none" w:sz="0" w:space="0" w:color="auto"/>
          </w:divBdr>
        </w:div>
        <w:div w:id="1196969200">
          <w:marLeft w:val="0"/>
          <w:marRight w:val="0"/>
          <w:marTop w:val="0"/>
          <w:marBottom w:val="0"/>
          <w:divBdr>
            <w:top w:val="none" w:sz="0" w:space="0" w:color="auto"/>
            <w:left w:val="none" w:sz="0" w:space="0" w:color="auto"/>
            <w:bottom w:val="none" w:sz="0" w:space="0" w:color="auto"/>
            <w:right w:val="none" w:sz="0" w:space="0" w:color="auto"/>
          </w:divBdr>
        </w:div>
        <w:div w:id="841512242">
          <w:marLeft w:val="0"/>
          <w:marRight w:val="0"/>
          <w:marTop w:val="0"/>
          <w:marBottom w:val="0"/>
          <w:divBdr>
            <w:top w:val="none" w:sz="0" w:space="0" w:color="auto"/>
            <w:left w:val="none" w:sz="0" w:space="0" w:color="auto"/>
            <w:bottom w:val="none" w:sz="0" w:space="0" w:color="auto"/>
            <w:right w:val="none" w:sz="0" w:space="0" w:color="auto"/>
          </w:divBdr>
        </w:div>
        <w:div w:id="412429991">
          <w:marLeft w:val="0"/>
          <w:marRight w:val="0"/>
          <w:marTop w:val="0"/>
          <w:marBottom w:val="0"/>
          <w:divBdr>
            <w:top w:val="none" w:sz="0" w:space="0" w:color="auto"/>
            <w:left w:val="none" w:sz="0" w:space="0" w:color="auto"/>
            <w:bottom w:val="none" w:sz="0" w:space="0" w:color="auto"/>
            <w:right w:val="none" w:sz="0" w:space="0" w:color="auto"/>
          </w:divBdr>
        </w:div>
        <w:div w:id="1628005802">
          <w:marLeft w:val="0"/>
          <w:marRight w:val="0"/>
          <w:marTop w:val="0"/>
          <w:marBottom w:val="0"/>
          <w:divBdr>
            <w:top w:val="none" w:sz="0" w:space="0" w:color="auto"/>
            <w:left w:val="none" w:sz="0" w:space="0" w:color="auto"/>
            <w:bottom w:val="none" w:sz="0" w:space="0" w:color="auto"/>
            <w:right w:val="none" w:sz="0" w:space="0" w:color="auto"/>
          </w:divBdr>
        </w:div>
        <w:div w:id="1418287898">
          <w:marLeft w:val="0"/>
          <w:marRight w:val="0"/>
          <w:marTop w:val="0"/>
          <w:marBottom w:val="0"/>
          <w:divBdr>
            <w:top w:val="none" w:sz="0" w:space="0" w:color="auto"/>
            <w:left w:val="none" w:sz="0" w:space="0" w:color="auto"/>
            <w:bottom w:val="none" w:sz="0" w:space="0" w:color="auto"/>
            <w:right w:val="none" w:sz="0" w:space="0" w:color="auto"/>
          </w:divBdr>
        </w:div>
        <w:div w:id="667490020">
          <w:marLeft w:val="0"/>
          <w:marRight w:val="0"/>
          <w:marTop w:val="0"/>
          <w:marBottom w:val="0"/>
          <w:divBdr>
            <w:top w:val="none" w:sz="0" w:space="0" w:color="auto"/>
            <w:left w:val="none" w:sz="0" w:space="0" w:color="auto"/>
            <w:bottom w:val="none" w:sz="0" w:space="0" w:color="auto"/>
            <w:right w:val="none" w:sz="0" w:space="0" w:color="auto"/>
          </w:divBdr>
        </w:div>
        <w:div w:id="661007818">
          <w:marLeft w:val="0"/>
          <w:marRight w:val="0"/>
          <w:marTop w:val="0"/>
          <w:marBottom w:val="0"/>
          <w:divBdr>
            <w:top w:val="none" w:sz="0" w:space="0" w:color="auto"/>
            <w:left w:val="none" w:sz="0" w:space="0" w:color="auto"/>
            <w:bottom w:val="none" w:sz="0" w:space="0" w:color="auto"/>
            <w:right w:val="none" w:sz="0" w:space="0" w:color="auto"/>
          </w:divBdr>
        </w:div>
        <w:div w:id="1181821770">
          <w:marLeft w:val="0"/>
          <w:marRight w:val="0"/>
          <w:marTop w:val="0"/>
          <w:marBottom w:val="0"/>
          <w:divBdr>
            <w:top w:val="none" w:sz="0" w:space="0" w:color="auto"/>
            <w:left w:val="none" w:sz="0" w:space="0" w:color="auto"/>
            <w:bottom w:val="none" w:sz="0" w:space="0" w:color="auto"/>
            <w:right w:val="none" w:sz="0" w:space="0" w:color="auto"/>
          </w:divBdr>
        </w:div>
        <w:div w:id="952711343">
          <w:marLeft w:val="0"/>
          <w:marRight w:val="0"/>
          <w:marTop w:val="0"/>
          <w:marBottom w:val="0"/>
          <w:divBdr>
            <w:top w:val="none" w:sz="0" w:space="0" w:color="auto"/>
            <w:left w:val="none" w:sz="0" w:space="0" w:color="auto"/>
            <w:bottom w:val="none" w:sz="0" w:space="0" w:color="auto"/>
            <w:right w:val="none" w:sz="0" w:space="0" w:color="auto"/>
          </w:divBdr>
        </w:div>
        <w:div w:id="976225880">
          <w:marLeft w:val="0"/>
          <w:marRight w:val="0"/>
          <w:marTop w:val="0"/>
          <w:marBottom w:val="0"/>
          <w:divBdr>
            <w:top w:val="none" w:sz="0" w:space="0" w:color="auto"/>
            <w:left w:val="none" w:sz="0" w:space="0" w:color="auto"/>
            <w:bottom w:val="none" w:sz="0" w:space="0" w:color="auto"/>
            <w:right w:val="none" w:sz="0" w:space="0" w:color="auto"/>
          </w:divBdr>
        </w:div>
        <w:div w:id="1572806804">
          <w:marLeft w:val="0"/>
          <w:marRight w:val="0"/>
          <w:marTop w:val="0"/>
          <w:marBottom w:val="0"/>
          <w:divBdr>
            <w:top w:val="none" w:sz="0" w:space="0" w:color="auto"/>
            <w:left w:val="none" w:sz="0" w:space="0" w:color="auto"/>
            <w:bottom w:val="none" w:sz="0" w:space="0" w:color="auto"/>
            <w:right w:val="none" w:sz="0" w:space="0" w:color="auto"/>
          </w:divBdr>
        </w:div>
        <w:div w:id="1807432626">
          <w:marLeft w:val="0"/>
          <w:marRight w:val="0"/>
          <w:marTop w:val="0"/>
          <w:marBottom w:val="0"/>
          <w:divBdr>
            <w:top w:val="none" w:sz="0" w:space="0" w:color="auto"/>
            <w:left w:val="none" w:sz="0" w:space="0" w:color="auto"/>
            <w:bottom w:val="none" w:sz="0" w:space="0" w:color="auto"/>
            <w:right w:val="none" w:sz="0" w:space="0" w:color="auto"/>
          </w:divBdr>
        </w:div>
      </w:divsChild>
    </w:div>
    <w:div w:id="915289681">
      <w:bodyDiv w:val="1"/>
      <w:marLeft w:val="0"/>
      <w:marRight w:val="0"/>
      <w:marTop w:val="0"/>
      <w:marBottom w:val="0"/>
      <w:divBdr>
        <w:top w:val="none" w:sz="0" w:space="0" w:color="auto"/>
        <w:left w:val="none" w:sz="0" w:space="0" w:color="auto"/>
        <w:bottom w:val="none" w:sz="0" w:space="0" w:color="auto"/>
        <w:right w:val="none" w:sz="0" w:space="0" w:color="auto"/>
      </w:divBdr>
    </w:div>
    <w:div w:id="1154950941">
      <w:bodyDiv w:val="1"/>
      <w:marLeft w:val="0"/>
      <w:marRight w:val="0"/>
      <w:marTop w:val="0"/>
      <w:marBottom w:val="0"/>
      <w:divBdr>
        <w:top w:val="none" w:sz="0" w:space="0" w:color="auto"/>
        <w:left w:val="none" w:sz="0" w:space="0" w:color="auto"/>
        <w:bottom w:val="none" w:sz="0" w:space="0" w:color="auto"/>
        <w:right w:val="none" w:sz="0" w:space="0" w:color="auto"/>
      </w:divBdr>
    </w:div>
    <w:div w:id="1201017425">
      <w:bodyDiv w:val="1"/>
      <w:marLeft w:val="0"/>
      <w:marRight w:val="0"/>
      <w:marTop w:val="0"/>
      <w:marBottom w:val="0"/>
      <w:divBdr>
        <w:top w:val="none" w:sz="0" w:space="0" w:color="auto"/>
        <w:left w:val="none" w:sz="0" w:space="0" w:color="auto"/>
        <w:bottom w:val="none" w:sz="0" w:space="0" w:color="auto"/>
        <w:right w:val="none" w:sz="0" w:space="0" w:color="auto"/>
      </w:divBdr>
      <w:divsChild>
        <w:div w:id="1569420962">
          <w:marLeft w:val="0"/>
          <w:marRight w:val="0"/>
          <w:marTop w:val="0"/>
          <w:marBottom w:val="0"/>
          <w:divBdr>
            <w:top w:val="none" w:sz="0" w:space="0" w:color="auto"/>
            <w:left w:val="none" w:sz="0" w:space="0" w:color="auto"/>
            <w:bottom w:val="none" w:sz="0" w:space="0" w:color="auto"/>
            <w:right w:val="none" w:sz="0" w:space="0" w:color="auto"/>
          </w:divBdr>
          <w:divsChild>
            <w:div w:id="221018059">
              <w:marLeft w:val="0"/>
              <w:marRight w:val="0"/>
              <w:marTop w:val="0"/>
              <w:marBottom w:val="0"/>
              <w:divBdr>
                <w:top w:val="none" w:sz="0" w:space="0" w:color="auto"/>
                <w:left w:val="none" w:sz="0" w:space="0" w:color="auto"/>
                <w:bottom w:val="none" w:sz="0" w:space="0" w:color="auto"/>
                <w:right w:val="none" w:sz="0" w:space="0" w:color="auto"/>
              </w:divBdr>
              <w:divsChild>
                <w:div w:id="1684631326">
                  <w:marLeft w:val="0"/>
                  <w:marRight w:val="0"/>
                  <w:marTop w:val="0"/>
                  <w:marBottom w:val="0"/>
                  <w:divBdr>
                    <w:top w:val="none" w:sz="0" w:space="0" w:color="auto"/>
                    <w:left w:val="none" w:sz="0" w:space="0" w:color="auto"/>
                    <w:bottom w:val="none" w:sz="0" w:space="0" w:color="auto"/>
                    <w:right w:val="none" w:sz="0" w:space="0" w:color="auto"/>
                  </w:divBdr>
                  <w:divsChild>
                    <w:div w:id="1076827614">
                      <w:marLeft w:val="0"/>
                      <w:marRight w:val="0"/>
                      <w:marTop w:val="0"/>
                      <w:marBottom w:val="0"/>
                      <w:divBdr>
                        <w:top w:val="none" w:sz="0" w:space="0" w:color="auto"/>
                        <w:left w:val="none" w:sz="0" w:space="0" w:color="auto"/>
                        <w:bottom w:val="none" w:sz="0" w:space="0" w:color="auto"/>
                        <w:right w:val="none" w:sz="0" w:space="0" w:color="auto"/>
                      </w:divBdr>
                      <w:divsChild>
                        <w:div w:id="133374026">
                          <w:marLeft w:val="0"/>
                          <w:marRight w:val="0"/>
                          <w:marTop w:val="0"/>
                          <w:marBottom w:val="0"/>
                          <w:divBdr>
                            <w:top w:val="none" w:sz="0" w:space="0" w:color="auto"/>
                            <w:left w:val="none" w:sz="0" w:space="0" w:color="auto"/>
                            <w:bottom w:val="none" w:sz="0" w:space="0" w:color="auto"/>
                            <w:right w:val="none" w:sz="0" w:space="0" w:color="auto"/>
                          </w:divBdr>
                          <w:divsChild>
                            <w:div w:id="1468550219">
                              <w:marLeft w:val="0"/>
                              <w:marRight w:val="0"/>
                              <w:marTop w:val="0"/>
                              <w:marBottom w:val="0"/>
                              <w:divBdr>
                                <w:top w:val="none" w:sz="0" w:space="0" w:color="auto"/>
                                <w:left w:val="none" w:sz="0" w:space="0" w:color="auto"/>
                                <w:bottom w:val="none" w:sz="0" w:space="0" w:color="auto"/>
                                <w:right w:val="none" w:sz="0" w:space="0" w:color="auto"/>
                              </w:divBdr>
                              <w:divsChild>
                                <w:div w:id="1151824192">
                                  <w:marLeft w:val="0"/>
                                  <w:marRight w:val="0"/>
                                  <w:marTop w:val="0"/>
                                  <w:marBottom w:val="0"/>
                                  <w:divBdr>
                                    <w:top w:val="none" w:sz="0" w:space="0" w:color="auto"/>
                                    <w:left w:val="none" w:sz="0" w:space="0" w:color="auto"/>
                                    <w:bottom w:val="none" w:sz="0" w:space="0" w:color="auto"/>
                                    <w:right w:val="none" w:sz="0" w:space="0" w:color="auto"/>
                                  </w:divBdr>
                                  <w:divsChild>
                                    <w:div w:id="2112815403">
                                      <w:marLeft w:val="0"/>
                                      <w:marRight w:val="0"/>
                                      <w:marTop w:val="0"/>
                                      <w:marBottom w:val="0"/>
                                      <w:divBdr>
                                        <w:top w:val="none" w:sz="0" w:space="0" w:color="auto"/>
                                        <w:left w:val="none" w:sz="0" w:space="0" w:color="auto"/>
                                        <w:bottom w:val="none" w:sz="0" w:space="0" w:color="auto"/>
                                        <w:right w:val="none" w:sz="0" w:space="0" w:color="auto"/>
                                      </w:divBdr>
                                      <w:divsChild>
                                        <w:div w:id="1704548832">
                                          <w:marLeft w:val="0"/>
                                          <w:marRight w:val="0"/>
                                          <w:marTop w:val="0"/>
                                          <w:marBottom w:val="0"/>
                                          <w:divBdr>
                                            <w:top w:val="none" w:sz="0" w:space="0" w:color="auto"/>
                                            <w:left w:val="none" w:sz="0" w:space="0" w:color="auto"/>
                                            <w:bottom w:val="none" w:sz="0" w:space="0" w:color="auto"/>
                                            <w:right w:val="none" w:sz="0" w:space="0" w:color="auto"/>
                                          </w:divBdr>
                                          <w:divsChild>
                                            <w:div w:id="26831445">
                                              <w:marLeft w:val="0"/>
                                              <w:marRight w:val="0"/>
                                              <w:marTop w:val="0"/>
                                              <w:marBottom w:val="0"/>
                                              <w:divBdr>
                                                <w:top w:val="none" w:sz="0" w:space="0" w:color="auto"/>
                                                <w:left w:val="none" w:sz="0" w:space="0" w:color="auto"/>
                                                <w:bottom w:val="none" w:sz="0" w:space="0" w:color="auto"/>
                                                <w:right w:val="none" w:sz="0" w:space="0" w:color="auto"/>
                                              </w:divBdr>
                                              <w:divsChild>
                                                <w:div w:id="83279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45324563">
      <w:bodyDiv w:val="1"/>
      <w:marLeft w:val="0"/>
      <w:marRight w:val="0"/>
      <w:marTop w:val="0"/>
      <w:marBottom w:val="0"/>
      <w:divBdr>
        <w:top w:val="none" w:sz="0" w:space="0" w:color="auto"/>
        <w:left w:val="none" w:sz="0" w:space="0" w:color="auto"/>
        <w:bottom w:val="none" w:sz="0" w:space="0" w:color="auto"/>
        <w:right w:val="none" w:sz="0" w:space="0" w:color="auto"/>
      </w:divBdr>
    </w:div>
    <w:div w:id="1373919847">
      <w:bodyDiv w:val="1"/>
      <w:marLeft w:val="0"/>
      <w:marRight w:val="0"/>
      <w:marTop w:val="0"/>
      <w:marBottom w:val="0"/>
      <w:divBdr>
        <w:top w:val="none" w:sz="0" w:space="0" w:color="auto"/>
        <w:left w:val="none" w:sz="0" w:space="0" w:color="auto"/>
        <w:bottom w:val="none" w:sz="0" w:space="0" w:color="auto"/>
        <w:right w:val="none" w:sz="0" w:space="0" w:color="auto"/>
      </w:divBdr>
    </w:div>
    <w:div w:id="1483428930">
      <w:bodyDiv w:val="1"/>
      <w:marLeft w:val="0"/>
      <w:marRight w:val="0"/>
      <w:marTop w:val="0"/>
      <w:marBottom w:val="0"/>
      <w:divBdr>
        <w:top w:val="none" w:sz="0" w:space="0" w:color="auto"/>
        <w:left w:val="none" w:sz="0" w:space="0" w:color="auto"/>
        <w:bottom w:val="none" w:sz="0" w:space="0" w:color="auto"/>
        <w:right w:val="none" w:sz="0" w:space="0" w:color="auto"/>
      </w:divBdr>
    </w:div>
    <w:div w:id="1690257691">
      <w:bodyDiv w:val="1"/>
      <w:marLeft w:val="0"/>
      <w:marRight w:val="0"/>
      <w:marTop w:val="0"/>
      <w:marBottom w:val="0"/>
      <w:divBdr>
        <w:top w:val="none" w:sz="0" w:space="0" w:color="auto"/>
        <w:left w:val="none" w:sz="0" w:space="0" w:color="auto"/>
        <w:bottom w:val="none" w:sz="0" w:space="0" w:color="auto"/>
        <w:right w:val="none" w:sz="0" w:space="0" w:color="auto"/>
      </w:divBdr>
    </w:div>
    <w:div w:id="1750035328">
      <w:bodyDiv w:val="1"/>
      <w:marLeft w:val="0"/>
      <w:marRight w:val="0"/>
      <w:marTop w:val="0"/>
      <w:marBottom w:val="0"/>
      <w:divBdr>
        <w:top w:val="none" w:sz="0" w:space="0" w:color="auto"/>
        <w:left w:val="none" w:sz="0" w:space="0" w:color="auto"/>
        <w:bottom w:val="none" w:sz="0" w:space="0" w:color="auto"/>
        <w:right w:val="none" w:sz="0" w:space="0" w:color="auto"/>
      </w:divBdr>
      <w:divsChild>
        <w:div w:id="608706363">
          <w:marLeft w:val="0"/>
          <w:marRight w:val="0"/>
          <w:marTop w:val="0"/>
          <w:marBottom w:val="0"/>
          <w:divBdr>
            <w:top w:val="none" w:sz="0" w:space="0" w:color="auto"/>
            <w:left w:val="none" w:sz="0" w:space="0" w:color="auto"/>
            <w:bottom w:val="none" w:sz="0" w:space="0" w:color="auto"/>
            <w:right w:val="none" w:sz="0" w:space="0" w:color="auto"/>
          </w:divBdr>
        </w:div>
        <w:div w:id="451748647">
          <w:marLeft w:val="0"/>
          <w:marRight w:val="0"/>
          <w:marTop w:val="0"/>
          <w:marBottom w:val="0"/>
          <w:divBdr>
            <w:top w:val="none" w:sz="0" w:space="0" w:color="auto"/>
            <w:left w:val="none" w:sz="0" w:space="0" w:color="auto"/>
            <w:bottom w:val="none" w:sz="0" w:space="0" w:color="auto"/>
            <w:right w:val="none" w:sz="0" w:space="0" w:color="auto"/>
          </w:divBdr>
        </w:div>
        <w:div w:id="688990976">
          <w:marLeft w:val="0"/>
          <w:marRight w:val="0"/>
          <w:marTop w:val="0"/>
          <w:marBottom w:val="0"/>
          <w:divBdr>
            <w:top w:val="none" w:sz="0" w:space="0" w:color="auto"/>
            <w:left w:val="none" w:sz="0" w:space="0" w:color="auto"/>
            <w:bottom w:val="none" w:sz="0" w:space="0" w:color="auto"/>
            <w:right w:val="none" w:sz="0" w:space="0" w:color="auto"/>
          </w:divBdr>
        </w:div>
        <w:div w:id="1148934809">
          <w:marLeft w:val="0"/>
          <w:marRight w:val="0"/>
          <w:marTop w:val="0"/>
          <w:marBottom w:val="0"/>
          <w:divBdr>
            <w:top w:val="none" w:sz="0" w:space="0" w:color="auto"/>
            <w:left w:val="none" w:sz="0" w:space="0" w:color="auto"/>
            <w:bottom w:val="none" w:sz="0" w:space="0" w:color="auto"/>
            <w:right w:val="none" w:sz="0" w:space="0" w:color="auto"/>
          </w:divBdr>
        </w:div>
        <w:div w:id="1325859707">
          <w:marLeft w:val="0"/>
          <w:marRight w:val="0"/>
          <w:marTop w:val="0"/>
          <w:marBottom w:val="0"/>
          <w:divBdr>
            <w:top w:val="none" w:sz="0" w:space="0" w:color="auto"/>
            <w:left w:val="none" w:sz="0" w:space="0" w:color="auto"/>
            <w:bottom w:val="none" w:sz="0" w:space="0" w:color="auto"/>
            <w:right w:val="none" w:sz="0" w:space="0" w:color="auto"/>
          </w:divBdr>
        </w:div>
        <w:div w:id="373386585">
          <w:marLeft w:val="0"/>
          <w:marRight w:val="0"/>
          <w:marTop w:val="0"/>
          <w:marBottom w:val="0"/>
          <w:divBdr>
            <w:top w:val="none" w:sz="0" w:space="0" w:color="auto"/>
            <w:left w:val="none" w:sz="0" w:space="0" w:color="auto"/>
            <w:bottom w:val="none" w:sz="0" w:space="0" w:color="auto"/>
            <w:right w:val="none" w:sz="0" w:space="0" w:color="auto"/>
          </w:divBdr>
        </w:div>
        <w:div w:id="536283536">
          <w:marLeft w:val="0"/>
          <w:marRight w:val="0"/>
          <w:marTop w:val="0"/>
          <w:marBottom w:val="0"/>
          <w:divBdr>
            <w:top w:val="none" w:sz="0" w:space="0" w:color="auto"/>
            <w:left w:val="none" w:sz="0" w:space="0" w:color="auto"/>
            <w:bottom w:val="none" w:sz="0" w:space="0" w:color="auto"/>
            <w:right w:val="none" w:sz="0" w:space="0" w:color="auto"/>
          </w:divBdr>
        </w:div>
        <w:div w:id="1678069250">
          <w:marLeft w:val="0"/>
          <w:marRight w:val="0"/>
          <w:marTop w:val="0"/>
          <w:marBottom w:val="0"/>
          <w:divBdr>
            <w:top w:val="none" w:sz="0" w:space="0" w:color="auto"/>
            <w:left w:val="none" w:sz="0" w:space="0" w:color="auto"/>
            <w:bottom w:val="none" w:sz="0" w:space="0" w:color="auto"/>
            <w:right w:val="none" w:sz="0" w:space="0" w:color="auto"/>
          </w:divBdr>
        </w:div>
        <w:div w:id="1294599948">
          <w:marLeft w:val="0"/>
          <w:marRight w:val="0"/>
          <w:marTop w:val="0"/>
          <w:marBottom w:val="0"/>
          <w:divBdr>
            <w:top w:val="none" w:sz="0" w:space="0" w:color="auto"/>
            <w:left w:val="none" w:sz="0" w:space="0" w:color="auto"/>
            <w:bottom w:val="none" w:sz="0" w:space="0" w:color="auto"/>
            <w:right w:val="none" w:sz="0" w:space="0" w:color="auto"/>
          </w:divBdr>
        </w:div>
        <w:div w:id="1600527742">
          <w:marLeft w:val="0"/>
          <w:marRight w:val="0"/>
          <w:marTop w:val="0"/>
          <w:marBottom w:val="0"/>
          <w:divBdr>
            <w:top w:val="none" w:sz="0" w:space="0" w:color="auto"/>
            <w:left w:val="none" w:sz="0" w:space="0" w:color="auto"/>
            <w:bottom w:val="none" w:sz="0" w:space="0" w:color="auto"/>
            <w:right w:val="none" w:sz="0" w:space="0" w:color="auto"/>
          </w:divBdr>
        </w:div>
        <w:div w:id="2058623353">
          <w:marLeft w:val="0"/>
          <w:marRight w:val="0"/>
          <w:marTop w:val="0"/>
          <w:marBottom w:val="0"/>
          <w:divBdr>
            <w:top w:val="none" w:sz="0" w:space="0" w:color="auto"/>
            <w:left w:val="none" w:sz="0" w:space="0" w:color="auto"/>
            <w:bottom w:val="none" w:sz="0" w:space="0" w:color="auto"/>
            <w:right w:val="none" w:sz="0" w:space="0" w:color="auto"/>
          </w:divBdr>
        </w:div>
        <w:div w:id="1440563740">
          <w:marLeft w:val="0"/>
          <w:marRight w:val="0"/>
          <w:marTop w:val="0"/>
          <w:marBottom w:val="0"/>
          <w:divBdr>
            <w:top w:val="none" w:sz="0" w:space="0" w:color="auto"/>
            <w:left w:val="none" w:sz="0" w:space="0" w:color="auto"/>
            <w:bottom w:val="none" w:sz="0" w:space="0" w:color="auto"/>
            <w:right w:val="none" w:sz="0" w:space="0" w:color="auto"/>
          </w:divBdr>
        </w:div>
        <w:div w:id="1044331135">
          <w:marLeft w:val="0"/>
          <w:marRight w:val="0"/>
          <w:marTop w:val="0"/>
          <w:marBottom w:val="0"/>
          <w:divBdr>
            <w:top w:val="none" w:sz="0" w:space="0" w:color="auto"/>
            <w:left w:val="none" w:sz="0" w:space="0" w:color="auto"/>
            <w:bottom w:val="none" w:sz="0" w:space="0" w:color="auto"/>
            <w:right w:val="none" w:sz="0" w:space="0" w:color="auto"/>
          </w:divBdr>
        </w:div>
        <w:div w:id="1133864461">
          <w:marLeft w:val="0"/>
          <w:marRight w:val="0"/>
          <w:marTop w:val="0"/>
          <w:marBottom w:val="0"/>
          <w:divBdr>
            <w:top w:val="none" w:sz="0" w:space="0" w:color="auto"/>
            <w:left w:val="none" w:sz="0" w:space="0" w:color="auto"/>
            <w:bottom w:val="none" w:sz="0" w:space="0" w:color="auto"/>
            <w:right w:val="none" w:sz="0" w:space="0" w:color="auto"/>
          </w:divBdr>
        </w:div>
        <w:div w:id="392704939">
          <w:marLeft w:val="0"/>
          <w:marRight w:val="0"/>
          <w:marTop w:val="0"/>
          <w:marBottom w:val="0"/>
          <w:divBdr>
            <w:top w:val="none" w:sz="0" w:space="0" w:color="auto"/>
            <w:left w:val="none" w:sz="0" w:space="0" w:color="auto"/>
            <w:bottom w:val="none" w:sz="0" w:space="0" w:color="auto"/>
            <w:right w:val="none" w:sz="0" w:space="0" w:color="auto"/>
          </w:divBdr>
        </w:div>
        <w:div w:id="1260331331">
          <w:marLeft w:val="0"/>
          <w:marRight w:val="0"/>
          <w:marTop w:val="0"/>
          <w:marBottom w:val="0"/>
          <w:divBdr>
            <w:top w:val="none" w:sz="0" w:space="0" w:color="auto"/>
            <w:left w:val="none" w:sz="0" w:space="0" w:color="auto"/>
            <w:bottom w:val="none" w:sz="0" w:space="0" w:color="auto"/>
            <w:right w:val="none" w:sz="0" w:space="0" w:color="auto"/>
          </w:divBdr>
        </w:div>
        <w:div w:id="145973344">
          <w:marLeft w:val="0"/>
          <w:marRight w:val="0"/>
          <w:marTop w:val="0"/>
          <w:marBottom w:val="0"/>
          <w:divBdr>
            <w:top w:val="none" w:sz="0" w:space="0" w:color="auto"/>
            <w:left w:val="none" w:sz="0" w:space="0" w:color="auto"/>
            <w:bottom w:val="none" w:sz="0" w:space="0" w:color="auto"/>
            <w:right w:val="none" w:sz="0" w:space="0" w:color="auto"/>
          </w:divBdr>
        </w:div>
      </w:divsChild>
    </w:div>
    <w:div w:id="1767573749">
      <w:bodyDiv w:val="1"/>
      <w:marLeft w:val="0"/>
      <w:marRight w:val="0"/>
      <w:marTop w:val="0"/>
      <w:marBottom w:val="0"/>
      <w:divBdr>
        <w:top w:val="none" w:sz="0" w:space="0" w:color="auto"/>
        <w:left w:val="none" w:sz="0" w:space="0" w:color="auto"/>
        <w:bottom w:val="none" w:sz="0" w:space="0" w:color="auto"/>
        <w:right w:val="none" w:sz="0" w:space="0" w:color="auto"/>
      </w:divBdr>
    </w:div>
    <w:div w:id="1889494562">
      <w:bodyDiv w:val="1"/>
      <w:marLeft w:val="0"/>
      <w:marRight w:val="0"/>
      <w:marTop w:val="0"/>
      <w:marBottom w:val="0"/>
      <w:divBdr>
        <w:top w:val="none" w:sz="0" w:space="0" w:color="auto"/>
        <w:left w:val="none" w:sz="0" w:space="0" w:color="auto"/>
        <w:bottom w:val="none" w:sz="0" w:space="0" w:color="auto"/>
        <w:right w:val="none" w:sz="0" w:space="0" w:color="auto"/>
      </w:divBdr>
      <w:divsChild>
        <w:div w:id="1313674238">
          <w:marLeft w:val="0"/>
          <w:marRight w:val="0"/>
          <w:marTop w:val="0"/>
          <w:marBottom w:val="0"/>
          <w:divBdr>
            <w:top w:val="none" w:sz="0" w:space="0" w:color="auto"/>
            <w:left w:val="none" w:sz="0" w:space="0" w:color="auto"/>
            <w:bottom w:val="none" w:sz="0" w:space="0" w:color="auto"/>
            <w:right w:val="none" w:sz="0" w:space="0" w:color="auto"/>
          </w:divBdr>
        </w:div>
        <w:div w:id="1962229213">
          <w:marLeft w:val="0"/>
          <w:marRight w:val="0"/>
          <w:marTop w:val="0"/>
          <w:marBottom w:val="0"/>
          <w:divBdr>
            <w:top w:val="none" w:sz="0" w:space="0" w:color="auto"/>
            <w:left w:val="none" w:sz="0" w:space="0" w:color="auto"/>
            <w:bottom w:val="none" w:sz="0" w:space="0" w:color="auto"/>
            <w:right w:val="none" w:sz="0" w:space="0" w:color="auto"/>
          </w:divBdr>
        </w:div>
        <w:div w:id="1353721158">
          <w:marLeft w:val="0"/>
          <w:marRight w:val="0"/>
          <w:marTop w:val="0"/>
          <w:marBottom w:val="0"/>
          <w:divBdr>
            <w:top w:val="none" w:sz="0" w:space="0" w:color="auto"/>
            <w:left w:val="none" w:sz="0" w:space="0" w:color="auto"/>
            <w:bottom w:val="none" w:sz="0" w:space="0" w:color="auto"/>
            <w:right w:val="none" w:sz="0" w:space="0" w:color="auto"/>
          </w:divBdr>
        </w:div>
        <w:div w:id="305204014">
          <w:marLeft w:val="0"/>
          <w:marRight w:val="0"/>
          <w:marTop w:val="0"/>
          <w:marBottom w:val="0"/>
          <w:divBdr>
            <w:top w:val="none" w:sz="0" w:space="0" w:color="auto"/>
            <w:left w:val="none" w:sz="0" w:space="0" w:color="auto"/>
            <w:bottom w:val="none" w:sz="0" w:space="0" w:color="auto"/>
            <w:right w:val="none" w:sz="0" w:space="0" w:color="auto"/>
          </w:divBdr>
        </w:div>
        <w:div w:id="1804039289">
          <w:marLeft w:val="0"/>
          <w:marRight w:val="0"/>
          <w:marTop w:val="0"/>
          <w:marBottom w:val="0"/>
          <w:divBdr>
            <w:top w:val="none" w:sz="0" w:space="0" w:color="auto"/>
            <w:left w:val="none" w:sz="0" w:space="0" w:color="auto"/>
            <w:bottom w:val="none" w:sz="0" w:space="0" w:color="auto"/>
            <w:right w:val="none" w:sz="0" w:space="0" w:color="auto"/>
          </w:divBdr>
        </w:div>
        <w:div w:id="2753910">
          <w:marLeft w:val="0"/>
          <w:marRight w:val="0"/>
          <w:marTop w:val="0"/>
          <w:marBottom w:val="0"/>
          <w:divBdr>
            <w:top w:val="none" w:sz="0" w:space="0" w:color="auto"/>
            <w:left w:val="none" w:sz="0" w:space="0" w:color="auto"/>
            <w:bottom w:val="none" w:sz="0" w:space="0" w:color="auto"/>
            <w:right w:val="none" w:sz="0" w:space="0" w:color="auto"/>
          </w:divBdr>
        </w:div>
        <w:div w:id="241110716">
          <w:marLeft w:val="0"/>
          <w:marRight w:val="0"/>
          <w:marTop w:val="0"/>
          <w:marBottom w:val="0"/>
          <w:divBdr>
            <w:top w:val="none" w:sz="0" w:space="0" w:color="auto"/>
            <w:left w:val="none" w:sz="0" w:space="0" w:color="auto"/>
            <w:bottom w:val="none" w:sz="0" w:space="0" w:color="auto"/>
            <w:right w:val="none" w:sz="0" w:space="0" w:color="auto"/>
          </w:divBdr>
        </w:div>
        <w:div w:id="1050374306">
          <w:marLeft w:val="0"/>
          <w:marRight w:val="0"/>
          <w:marTop w:val="0"/>
          <w:marBottom w:val="0"/>
          <w:divBdr>
            <w:top w:val="none" w:sz="0" w:space="0" w:color="auto"/>
            <w:left w:val="none" w:sz="0" w:space="0" w:color="auto"/>
            <w:bottom w:val="none" w:sz="0" w:space="0" w:color="auto"/>
            <w:right w:val="none" w:sz="0" w:space="0" w:color="auto"/>
          </w:divBdr>
        </w:div>
        <w:div w:id="816066010">
          <w:marLeft w:val="0"/>
          <w:marRight w:val="0"/>
          <w:marTop w:val="0"/>
          <w:marBottom w:val="0"/>
          <w:divBdr>
            <w:top w:val="none" w:sz="0" w:space="0" w:color="auto"/>
            <w:left w:val="none" w:sz="0" w:space="0" w:color="auto"/>
            <w:bottom w:val="none" w:sz="0" w:space="0" w:color="auto"/>
            <w:right w:val="none" w:sz="0" w:space="0" w:color="auto"/>
          </w:divBdr>
        </w:div>
        <w:div w:id="167602985">
          <w:marLeft w:val="0"/>
          <w:marRight w:val="0"/>
          <w:marTop w:val="0"/>
          <w:marBottom w:val="0"/>
          <w:divBdr>
            <w:top w:val="none" w:sz="0" w:space="0" w:color="auto"/>
            <w:left w:val="none" w:sz="0" w:space="0" w:color="auto"/>
            <w:bottom w:val="none" w:sz="0" w:space="0" w:color="auto"/>
            <w:right w:val="none" w:sz="0" w:space="0" w:color="auto"/>
          </w:divBdr>
        </w:div>
        <w:div w:id="590428836">
          <w:marLeft w:val="0"/>
          <w:marRight w:val="0"/>
          <w:marTop w:val="0"/>
          <w:marBottom w:val="0"/>
          <w:divBdr>
            <w:top w:val="none" w:sz="0" w:space="0" w:color="auto"/>
            <w:left w:val="none" w:sz="0" w:space="0" w:color="auto"/>
            <w:bottom w:val="none" w:sz="0" w:space="0" w:color="auto"/>
            <w:right w:val="none" w:sz="0" w:space="0" w:color="auto"/>
          </w:divBdr>
        </w:div>
        <w:div w:id="811141226">
          <w:marLeft w:val="0"/>
          <w:marRight w:val="0"/>
          <w:marTop w:val="0"/>
          <w:marBottom w:val="0"/>
          <w:divBdr>
            <w:top w:val="none" w:sz="0" w:space="0" w:color="auto"/>
            <w:left w:val="none" w:sz="0" w:space="0" w:color="auto"/>
            <w:bottom w:val="none" w:sz="0" w:space="0" w:color="auto"/>
            <w:right w:val="none" w:sz="0" w:space="0" w:color="auto"/>
          </w:divBdr>
        </w:div>
        <w:div w:id="1337226625">
          <w:marLeft w:val="0"/>
          <w:marRight w:val="0"/>
          <w:marTop w:val="0"/>
          <w:marBottom w:val="0"/>
          <w:divBdr>
            <w:top w:val="none" w:sz="0" w:space="0" w:color="auto"/>
            <w:left w:val="none" w:sz="0" w:space="0" w:color="auto"/>
            <w:bottom w:val="none" w:sz="0" w:space="0" w:color="auto"/>
            <w:right w:val="none" w:sz="0" w:space="0" w:color="auto"/>
          </w:divBdr>
        </w:div>
        <w:div w:id="299847080">
          <w:marLeft w:val="0"/>
          <w:marRight w:val="0"/>
          <w:marTop w:val="0"/>
          <w:marBottom w:val="0"/>
          <w:divBdr>
            <w:top w:val="none" w:sz="0" w:space="0" w:color="auto"/>
            <w:left w:val="none" w:sz="0" w:space="0" w:color="auto"/>
            <w:bottom w:val="none" w:sz="0" w:space="0" w:color="auto"/>
            <w:right w:val="none" w:sz="0" w:space="0" w:color="auto"/>
          </w:divBdr>
        </w:div>
        <w:div w:id="1297418730">
          <w:marLeft w:val="0"/>
          <w:marRight w:val="0"/>
          <w:marTop w:val="0"/>
          <w:marBottom w:val="0"/>
          <w:divBdr>
            <w:top w:val="none" w:sz="0" w:space="0" w:color="auto"/>
            <w:left w:val="none" w:sz="0" w:space="0" w:color="auto"/>
            <w:bottom w:val="none" w:sz="0" w:space="0" w:color="auto"/>
            <w:right w:val="none" w:sz="0" w:space="0" w:color="auto"/>
          </w:divBdr>
        </w:div>
        <w:div w:id="1866364646">
          <w:marLeft w:val="0"/>
          <w:marRight w:val="0"/>
          <w:marTop w:val="0"/>
          <w:marBottom w:val="0"/>
          <w:divBdr>
            <w:top w:val="none" w:sz="0" w:space="0" w:color="auto"/>
            <w:left w:val="none" w:sz="0" w:space="0" w:color="auto"/>
            <w:bottom w:val="none" w:sz="0" w:space="0" w:color="auto"/>
            <w:right w:val="none" w:sz="0" w:space="0" w:color="auto"/>
          </w:divBdr>
        </w:div>
        <w:div w:id="238293025">
          <w:marLeft w:val="0"/>
          <w:marRight w:val="0"/>
          <w:marTop w:val="0"/>
          <w:marBottom w:val="0"/>
          <w:divBdr>
            <w:top w:val="none" w:sz="0" w:space="0" w:color="auto"/>
            <w:left w:val="none" w:sz="0" w:space="0" w:color="auto"/>
            <w:bottom w:val="none" w:sz="0" w:space="0" w:color="auto"/>
            <w:right w:val="none" w:sz="0" w:space="0" w:color="auto"/>
          </w:divBdr>
        </w:div>
        <w:div w:id="1456874071">
          <w:marLeft w:val="0"/>
          <w:marRight w:val="0"/>
          <w:marTop w:val="0"/>
          <w:marBottom w:val="0"/>
          <w:divBdr>
            <w:top w:val="none" w:sz="0" w:space="0" w:color="auto"/>
            <w:left w:val="none" w:sz="0" w:space="0" w:color="auto"/>
            <w:bottom w:val="none" w:sz="0" w:space="0" w:color="auto"/>
            <w:right w:val="none" w:sz="0" w:space="0" w:color="auto"/>
          </w:divBdr>
        </w:div>
        <w:div w:id="54210556">
          <w:marLeft w:val="0"/>
          <w:marRight w:val="0"/>
          <w:marTop w:val="0"/>
          <w:marBottom w:val="0"/>
          <w:divBdr>
            <w:top w:val="none" w:sz="0" w:space="0" w:color="auto"/>
            <w:left w:val="none" w:sz="0" w:space="0" w:color="auto"/>
            <w:bottom w:val="none" w:sz="0" w:space="0" w:color="auto"/>
            <w:right w:val="none" w:sz="0" w:space="0" w:color="auto"/>
          </w:divBdr>
        </w:div>
        <w:div w:id="1658218510">
          <w:marLeft w:val="0"/>
          <w:marRight w:val="0"/>
          <w:marTop w:val="0"/>
          <w:marBottom w:val="0"/>
          <w:divBdr>
            <w:top w:val="none" w:sz="0" w:space="0" w:color="auto"/>
            <w:left w:val="none" w:sz="0" w:space="0" w:color="auto"/>
            <w:bottom w:val="none" w:sz="0" w:space="0" w:color="auto"/>
            <w:right w:val="none" w:sz="0" w:space="0" w:color="auto"/>
          </w:divBdr>
        </w:div>
        <w:div w:id="171724329">
          <w:marLeft w:val="0"/>
          <w:marRight w:val="0"/>
          <w:marTop w:val="0"/>
          <w:marBottom w:val="0"/>
          <w:divBdr>
            <w:top w:val="none" w:sz="0" w:space="0" w:color="auto"/>
            <w:left w:val="none" w:sz="0" w:space="0" w:color="auto"/>
            <w:bottom w:val="none" w:sz="0" w:space="0" w:color="auto"/>
            <w:right w:val="none" w:sz="0" w:space="0" w:color="auto"/>
          </w:divBdr>
        </w:div>
        <w:div w:id="449790006">
          <w:marLeft w:val="0"/>
          <w:marRight w:val="0"/>
          <w:marTop w:val="0"/>
          <w:marBottom w:val="0"/>
          <w:divBdr>
            <w:top w:val="none" w:sz="0" w:space="0" w:color="auto"/>
            <w:left w:val="none" w:sz="0" w:space="0" w:color="auto"/>
            <w:bottom w:val="none" w:sz="0" w:space="0" w:color="auto"/>
            <w:right w:val="none" w:sz="0" w:space="0" w:color="auto"/>
          </w:divBdr>
        </w:div>
        <w:div w:id="1879275893">
          <w:marLeft w:val="0"/>
          <w:marRight w:val="0"/>
          <w:marTop w:val="0"/>
          <w:marBottom w:val="0"/>
          <w:divBdr>
            <w:top w:val="none" w:sz="0" w:space="0" w:color="auto"/>
            <w:left w:val="none" w:sz="0" w:space="0" w:color="auto"/>
            <w:bottom w:val="none" w:sz="0" w:space="0" w:color="auto"/>
            <w:right w:val="none" w:sz="0" w:space="0" w:color="auto"/>
          </w:divBdr>
        </w:div>
        <w:div w:id="811559721">
          <w:marLeft w:val="0"/>
          <w:marRight w:val="0"/>
          <w:marTop w:val="0"/>
          <w:marBottom w:val="0"/>
          <w:divBdr>
            <w:top w:val="none" w:sz="0" w:space="0" w:color="auto"/>
            <w:left w:val="none" w:sz="0" w:space="0" w:color="auto"/>
            <w:bottom w:val="none" w:sz="0" w:space="0" w:color="auto"/>
            <w:right w:val="none" w:sz="0" w:space="0" w:color="auto"/>
          </w:divBdr>
        </w:div>
        <w:div w:id="595208766">
          <w:marLeft w:val="0"/>
          <w:marRight w:val="0"/>
          <w:marTop w:val="0"/>
          <w:marBottom w:val="0"/>
          <w:divBdr>
            <w:top w:val="none" w:sz="0" w:space="0" w:color="auto"/>
            <w:left w:val="none" w:sz="0" w:space="0" w:color="auto"/>
            <w:bottom w:val="none" w:sz="0" w:space="0" w:color="auto"/>
            <w:right w:val="none" w:sz="0" w:space="0" w:color="auto"/>
          </w:divBdr>
        </w:div>
        <w:div w:id="258412528">
          <w:marLeft w:val="0"/>
          <w:marRight w:val="0"/>
          <w:marTop w:val="0"/>
          <w:marBottom w:val="0"/>
          <w:divBdr>
            <w:top w:val="none" w:sz="0" w:space="0" w:color="auto"/>
            <w:left w:val="none" w:sz="0" w:space="0" w:color="auto"/>
            <w:bottom w:val="none" w:sz="0" w:space="0" w:color="auto"/>
            <w:right w:val="none" w:sz="0" w:space="0" w:color="auto"/>
          </w:divBdr>
        </w:div>
        <w:div w:id="1827282875">
          <w:marLeft w:val="0"/>
          <w:marRight w:val="0"/>
          <w:marTop w:val="0"/>
          <w:marBottom w:val="0"/>
          <w:divBdr>
            <w:top w:val="none" w:sz="0" w:space="0" w:color="auto"/>
            <w:left w:val="none" w:sz="0" w:space="0" w:color="auto"/>
            <w:bottom w:val="none" w:sz="0" w:space="0" w:color="auto"/>
            <w:right w:val="none" w:sz="0" w:space="0" w:color="auto"/>
          </w:divBdr>
        </w:div>
        <w:div w:id="1520389348">
          <w:marLeft w:val="0"/>
          <w:marRight w:val="0"/>
          <w:marTop w:val="0"/>
          <w:marBottom w:val="0"/>
          <w:divBdr>
            <w:top w:val="none" w:sz="0" w:space="0" w:color="auto"/>
            <w:left w:val="none" w:sz="0" w:space="0" w:color="auto"/>
            <w:bottom w:val="none" w:sz="0" w:space="0" w:color="auto"/>
            <w:right w:val="none" w:sz="0" w:space="0" w:color="auto"/>
          </w:divBdr>
        </w:div>
        <w:div w:id="1861234517">
          <w:marLeft w:val="0"/>
          <w:marRight w:val="0"/>
          <w:marTop w:val="0"/>
          <w:marBottom w:val="0"/>
          <w:divBdr>
            <w:top w:val="none" w:sz="0" w:space="0" w:color="auto"/>
            <w:left w:val="none" w:sz="0" w:space="0" w:color="auto"/>
            <w:bottom w:val="none" w:sz="0" w:space="0" w:color="auto"/>
            <w:right w:val="none" w:sz="0" w:space="0" w:color="auto"/>
          </w:divBdr>
        </w:div>
        <w:div w:id="1859349303">
          <w:marLeft w:val="0"/>
          <w:marRight w:val="0"/>
          <w:marTop w:val="0"/>
          <w:marBottom w:val="0"/>
          <w:divBdr>
            <w:top w:val="none" w:sz="0" w:space="0" w:color="auto"/>
            <w:left w:val="none" w:sz="0" w:space="0" w:color="auto"/>
            <w:bottom w:val="none" w:sz="0" w:space="0" w:color="auto"/>
            <w:right w:val="none" w:sz="0" w:space="0" w:color="auto"/>
          </w:divBdr>
        </w:div>
        <w:div w:id="1016031240">
          <w:marLeft w:val="0"/>
          <w:marRight w:val="0"/>
          <w:marTop w:val="0"/>
          <w:marBottom w:val="0"/>
          <w:divBdr>
            <w:top w:val="none" w:sz="0" w:space="0" w:color="auto"/>
            <w:left w:val="none" w:sz="0" w:space="0" w:color="auto"/>
            <w:bottom w:val="none" w:sz="0" w:space="0" w:color="auto"/>
            <w:right w:val="none" w:sz="0" w:space="0" w:color="auto"/>
          </w:divBdr>
        </w:div>
        <w:div w:id="257911692">
          <w:marLeft w:val="0"/>
          <w:marRight w:val="0"/>
          <w:marTop w:val="0"/>
          <w:marBottom w:val="0"/>
          <w:divBdr>
            <w:top w:val="none" w:sz="0" w:space="0" w:color="auto"/>
            <w:left w:val="none" w:sz="0" w:space="0" w:color="auto"/>
            <w:bottom w:val="none" w:sz="0" w:space="0" w:color="auto"/>
            <w:right w:val="none" w:sz="0" w:space="0" w:color="auto"/>
          </w:divBdr>
        </w:div>
        <w:div w:id="317152810">
          <w:marLeft w:val="0"/>
          <w:marRight w:val="0"/>
          <w:marTop w:val="0"/>
          <w:marBottom w:val="0"/>
          <w:divBdr>
            <w:top w:val="none" w:sz="0" w:space="0" w:color="auto"/>
            <w:left w:val="none" w:sz="0" w:space="0" w:color="auto"/>
            <w:bottom w:val="none" w:sz="0" w:space="0" w:color="auto"/>
            <w:right w:val="none" w:sz="0" w:space="0" w:color="auto"/>
          </w:divBdr>
        </w:div>
        <w:div w:id="574780836">
          <w:marLeft w:val="0"/>
          <w:marRight w:val="0"/>
          <w:marTop w:val="0"/>
          <w:marBottom w:val="0"/>
          <w:divBdr>
            <w:top w:val="none" w:sz="0" w:space="0" w:color="auto"/>
            <w:left w:val="none" w:sz="0" w:space="0" w:color="auto"/>
            <w:bottom w:val="none" w:sz="0" w:space="0" w:color="auto"/>
            <w:right w:val="none" w:sz="0" w:space="0" w:color="auto"/>
          </w:divBdr>
        </w:div>
        <w:div w:id="852378301">
          <w:marLeft w:val="0"/>
          <w:marRight w:val="0"/>
          <w:marTop w:val="0"/>
          <w:marBottom w:val="0"/>
          <w:divBdr>
            <w:top w:val="none" w:sz="0" w:space="0" w:color="auto"/>
            <w:left w:val="none" w:sz="0" w:space="0" w:color="auto"/>
            <w:bottom w:val="none" w:sz="0" w:space="0" w:color="auto"/>
            <w:right w:val="none" w:sz="0" w:space="0" w:color="auto"/>
          </w:divBdr>
        </w:div>
        <w:div w:id="1653481589">
          <w:marLeft w:val="0"/>
          <w:marRight w:val="0"/>
          <w:marTop w:val="0"/>
          <w:marBottom w:val="0"/>
          <w:divBdr>
            <w:top w:val="none" w:sz="0" w:space="0" w:color="auto"/>
            <w:left w:val="none" w:sz="0" w:space="0" w:color="auto"/>
            <w:bottom w:val="none" w:sz="0" w:space="0" w:color="auto"/>
            <w:right w:val="none" w:sz="0" w:space="0" w:color="auto"/>
          </w:divBdr>
        </w:div>
        <w:div w:id="1094786931">
          <w:marLeft w:val="0"/>
          <w:marRight w:val="0"/>
          <w:marTop w:val="0"/>
          <w:marBottom w:val="0"/>
          <w:divBdr>
            <w:top w:val="none" w:sz="0" w:space="0" w:color="auto"/>
            <w:left w:val="none" w:sz="0" w:space="0" w:color="auto"/>
            <w:bottom w:val="none" w:sz="0" w:space="0" w:color="auto"/>
            <w:right w:val="none" w:sz="0" w:space="0" w:color="auto"/>
          </w:divBdr>
        </w:div>
        <w:div w:id="252591907">
          <w:marLeft w:val="0"/>
          <w:marRight w:val="0"/>
          <w:marTop w:val="0"/>
          <w:marBottom w:val="0"/>
          <w:divBdr>
            <w:top w:val="none" w:sz="0" w:space="0" w:color="auto"/>
            <w:left w:val="none" w:sz="0" w:space="0" w:color="auto"/>
            <w:bottom w:val="none" w:sz="0" w:space="0" w:color="auto"/>
            <w:right w:val="none" w:sz="0" w:space="0" w:color="auto"/>
          </w:divBdr>
        </w:div>
        <w:div w:id="989292436">
          <w:marLeft w:val="0"/>
          <w:marRight w:val="0"/>
          <w:marTop w:val="0"/>
          <w:marBottom w:val="0"/>
          <w:divBdr>
            <w:top w:val="none" w:sz="0" w:space="0" w:color="auto"/>
            <w:left w:val="none" w:sz="0" w:space="0" w:color="auto"/>
            <w:bottom w:val="none" w:sz="0" w:space="0" w:color="auto"/>
            <w:right w:val="none" w:sz="0" w:space="0" w:color="auto"/>
          </w:divBdr>
        </w:div>
        <w:div w:id="1323851966">
          <w:marLeft w:val="0"/>
          <w:marRight w:val="0"/>
          <w:marTop w:val="0"/>
          <w:marBottom w:val="0"/>
          <w:divBdr>
            <w:top w:val="none" w:sz="0" w:space="0" w:color="auto"/>
            <w:left w:val="none" w:sz="0" w:space="0" w:color="auto"/>
            <w:bottom w:val="none" w:sz="0" w:space="0" w:color="auto"/>
            <w:right w:val="none" w:sz="0" w:space="0" w:color="auto"/>
          </w:divBdr>
        </w:div>
        <w:div w:id="126360242">
          <w:marLeft w:val="0"/>
          <w:marRight w:val="0"/>
          <w:marTop w:val="0"/>
          <w:marBottom w:val="0"/>
          <w:divBdr>
            <w:top w:val="none" w:sz="0" w:space="0" w:color="auto"/>
            <w:left w:val="none" w:sz="0" w:space="0" w:color="auto"/>
            <w:bottom w:val="none" w:sz="0" w:space="0" w:color="auto"/>
            <w:right w:val="none" w:sz="0" w:space="0" w:color="auto"/>
          </w:divBdr>
        </w:div>
        <w:div w:id="929462676">
          <w:marLeft w:val="0"/>
          <w:marRight w:val="0"/>
          <w:marTop w:val="0"/>
          <w:marBottom w:val="0"/>
          <w:divBdr>
            <w:top w:val="none" w:sz="0" w:space="0" w:color="auto"/>
            <w:left w:val="none" w:sz="0" w:space="0" w:color="auto"/>
            <w:bottom w:val="none" w:sz="0" w:space="0" w:color="auto"/>
            <w:right w:val="none" w:sz="0" w:space="0" w:color="auto"/>
          </w:divBdr>
        </w:div>
        <w:div w:id="1077048195">
          <w:marLeft w:val="0"/>
          <w:marRight w:val="0"/>
          <w:marTop w:val="0"/>
          <w:marBottom w:val="0"/>
          <w:divBdr>
            <w:top w:val="none" w:sz="0" w:space="0" w:color="auto"/>
            <w:left w:val="none" w:sz="0" w:space="0" w:color="auto"/>
            <w:bottom w:val="none" w:sz="0" w:space="0" w:color="auto"/>
            <w:right w:val="none" w:sz="0" w:space="0" w:color="auto"/>
          </w:divBdr>
        </w:div>
        <w:div w:id="172770222">
          <w:marLeft w:val="0"/>
          <w:marRight w:val="0"/>
          <w:marTop w:val="0"/>
          <w:marBottom w:val="0"/>
          <w:divBdr>
            <w:top w:val="none" w:sz="0" w:space="0" w:color="auto"/>
            <w:left w:val="none" w:sz="0" w:space="0" w:color="auto"/>
            <w:bottom w:val="none" w:sz="0" w:space="0" w:color="auto"/>
            <w:right w:val="none" w:sz="0" w:space="0" w:color="auto"/>
          </w:divBdr>
        </w:div>
        <w:div w:id="1956981590">
          <w:marLeft w:val="0"/>
          <w:marRight w:val="0"/>
          <w:marTop w:val="0"/>
          <w:marBottom w:val="0"/>
          <w:divBdr>
            <w:top w:val="none" w:sz="0" w:space="0" w:color="auto"/>
            <w:left w:val="none" w:sz="0" w:space="0" w:color="auto"/>
            <w:bottom w:val="none" w:sz="0" w:space="0" w:color="auto"/>
            <w:right w:val="none" w:sz="0" w:space="0" w:color="auto"/>
          </w:divBdr>
        </w:div>
        <w:div w:id="399402852">
          <w:marLeft w:val="0"/>
          <w:marRight w:val="0"/>
          <w:marTop w:val="0"/>
          <w:marBottom w:val="0"/>
          <w:divBdr>
            <w:top w:val="none" w:sz="0" w:space="0" w:color="auto"/>
            <w:left w:val="none" w:sz="0" w:space="0" w:color="auto"/>
            <w:bottom w:val="none" w:sz="0" w:space="0" w:color="auto"/>
            <w:right w:val="none" w:sz="0" w:space="0" w:color="auto"/>
          </w:divBdr>
        </w:div>
        <w:div w:id="396249477">
          <w:marLeft w:val="0"/>
          <w:marRight w:val="0"/>
          <w:marTop w:val="0"/>
          <w:marBottom w:val="0"/>
          <w:divBdr>
            <w:top w:val="none" w:sz="0" w:space="0" w:color="auto"/>
            <w:left w:val="none" w:sz="0" w:space="0" w:color="auto"/>
            <w:bottom w:val="none" w:sz="0" w:space="0" w:color="auto"/>
            <w:right w:val="none" w:sz="0" w:space="0" w:color="auto"/>
          </w:divBdr>
        </w:div>
        <w:div w:id="346255103">
          <w:marLeft w:val="0"/>
          <w:marRight w:val="0"/>
          <w:marTop w:val="0"/>
          <w:marBottom w:val="0"/>
          <w:divBdr>
            <w:top w:val="none" w:sz="0" w:space="0" w:color="auto"/>
            <w:left w:val="none" w:sz="0" w:space="0" w:color="auto"/>
            <w:bottom w:val="none" w:sz="0" w:space="0" w:color="auto"/>
            <w:right w:val="none" w:sz="0" w:space="0" w:color="auto"/>
          </w:divBdr>
        </w:div>
        <w:div w:id="1252743126">
          <w:marLeft w:val="0"/>
          <w:marRight w:val="0"/>
          <w:marTop w:val="0"/>
          <w:marBottom w:val="0"/>
          <w:divBdr>
            <w:top w:val="none" w:sz="0" w:space="0" w:color="auto"/>
            <w:left w:val="none" w:sz="0" w:space="0" w:color="auto"/>
            <w:bottom w:val="none" w:sz="0" w:space="0" w:color="auto"/>
            <w:right w:val="none" w:sz="0" w:space="0" w:color="auto"/>
          </w:divBdr>
        </w:div>
        <w:div w:id="1229804083">
          <w:marLeft w:val="0"/>
          <w:marRight w:val="0"/>
          <w:marTop w:val="0"/>
          <w:marBottom w:val="0"/>
          <w:divBdr>
            <w:top w:val="none" w:sz="0" w:space="0" w:color="auto"/>
            <w:left w:val="none" w:sz="0" w:space="0" w:color="auto"/>
            <w:bottom w:val="none" w:sz="0" w:space="0" w:color="auto"/>
            <w:right w:val="none" w:sz="0" w:space="0" w:color="auto"/>
          </w:divBdr>
        </w:div>
        <w:div w:id="2112583153">
          <w:marLeft w:val="0"/>
          <w:marRight w:val="0"/>
          <w:marTop w:val="0"/>
          <w:marBottom w:val="0"/>
          <w:divBdr>
            <w:top w:val="none" w:sz="0" w:space="0" w:color="auto"/>
            <w:left w:val="none" w:sz="0" w:space="0" w:color="auto"/>
            <w:bottom w:val="none" w:sz="0" w:space="0" w:color="auto"/>
            <w:right w:val="none" w:sz="0" w:space="0" w:color="auto"/>
          </w:divBdr>
        </w:div>
        <w:div w:id="934896847">
          <w:marLeft w:val="0"/>
          <w:marRight w:val="0"/>
          <w:marTop w:val="0"/>
          <w:marBottom w:val="0"/>
          <w:divBdr>
            <w:top w:val="none" w:sz="0" w:space="0" w:color="auto"/>
            <w:left w:val="none" w:sz="0" w:space="0" w:color="auto"/>
            <w:bottom w:val="none" w:sz="0" w:space="0" w:color="auto"/>
            <w:right w:val="none" w:sz="0" w:space="0" w:color="auto"/>
          </w:divBdr>
        </w:div>
        <w:div w:id="26375127">
          <w:marLeft w:val="0"/>
          <w:marRight w:val="0"/>
          <w:marTop w:val="0"/>
          <w:marBottom w:val="0"/>
          <w:divBdr>
            <w:top w:val="none" w:sz="0" w:space="0" w:color="auto"/>
            <w:left w:val="none" w:sz="0" w:space="0" w:color="auto"/>
            <w:bottom w:val="none" w:sz="0" w:space="0" w:color="auto"/>
            <w:right w:val="none" w:sz="0" w:space="0" w:color="auto"/>
          </w:divBdr>
        </w:div>
        <w:div w:id="689992922">
          <w:marLeft w:val="0"/>
          <w:marRight w:val="0"/>
          <w:marTop w:val="0"/>
          <w:marBottom w:val="0"/>
          <w:divBdr>
            <w:top w:val="none" w:sz="0" w:space="0" w:color="auto"/>
            <w:left w:val="none" w:sz="0" w:space="0" w:color="auto"/>
            <w:bottom w:val="none" w:sz="0" w:space="0" w:color="auto"/>
            <w:right w:val="none" w:sz="0" w:space="0" w:color="auto"/>
          </w:divBdr>
        </w:div>
      </w:divsChild>
    </w:div>
    <w:div w:id="2019262291">
      <w:bodyDiv w:val="1"/>
      <w:marLeft w:val="0"/>
      <w:marRight w:val="0"/>
      <w:marTop w:val="0"/>
      <w:marBottom w:val="0"/>
      <w:divBdr>
        <w:top w:val="none" w:sz="0" w:space="0" w:color="auto"/>
        <w:left w:val="none" w:sz="0" w:space="0" w:color="auto"/>
        <w:bottom w:val="none" w:sz="0" w:space="0" w:color="auto"/>
        <w:right w:val="none" w:sz="0" w:space="0" w:color="auto"/>
      </w:divBdr>
      <w:divsChild>
        <w:div w:id="910580355">
          <w:marLeft w:val="0"/>
          <w:marRight w:val="0"/>
          <w:marTop w:val="0"/>
          <w:marBottom w:val="0"/>
          <w:divBdr>
            <w:top w:val="none" w:sz="0" w:space="0" w:color="auto"/>
            <w:left w:val="none" w:sz="0" w:space="0" w:color="auto"/>
            <w:bottom w:val="none" w:sz="0" w:space="0" w:color="auto"/>
            <w:right w:val="none" w:sz="0" w:space="0" w:color="auto"/>
          </w:divBdr>
        </w:div>
        <w:div w:id="1894072305">
          <w:marLeft w:val="0"/>
          <w:marRight w:val="0"/>
          <w:marTop w:val="0"/>
          <w:marBottom w:val="0"/>
          <w:divBdr>
            <w:top w:val="none" w:sz="0" w:space="0" w:color="auto"/>
            <w:left w:val="none" w:sz="0" w:space="0" w:color="auto"/>
            <w:bottom w:val="none" w:sz="0" w:space="0" w:color="auto"/>
            <w:right w:val="none" w:sz="0" w:space="0" w:color="auto"/>
          </w:divBdr>
        </w:div>
        <w:div w:id="290869217">
          <w:marLeft w:val="0"/>
          <w:marRight w:val="0"/>
          <w:marTop w:val="0"/>
          <w:marBottom w:val="0"/>
          <w:divBdr>
            <w:top w:val="none" w:sz="0" w:space="0" w:color="auto"/>
            <w:left w:val="none" w:sz="0" w:space="0" w:color="auto"/>
            <w:bottom w:val="none" w:sz="0" w:space="0" w:color="auto"/>
            <w:right w:val="none" w:sz="0" w:space="0" w:color="auto"/>
          </w:divBdr>
        </w:div>
        <w:div w:id="182402709">
          <w:marLeft w:val="0"/>
          <w:marRight w:val="0"/>
          <w:marTop w:val="0"/>
          <w:marBottom w:val="0"/>
          <w:divBdr>
            <w:top w:val="none" w:sz="0" w:space="0" w:color="auto"/>
            <w:left w:val="none" w:sz="0" w:space="0" w:color="auto"/>
            <w:bottom w:val="none" w:sz="0" w:space="0" w:color="auto"/>
            <w:right w:val="none" w:sz="0" w:space="0" w:color="auto"/>
          </w:divBdr>
        </w:div>
        <w:div w:id="2017227645">
          <w:marLeft w:val="0"/>
          <w:marRight w:val="0"/>
          <w:marTop w:val="0"/>
          <w:marBottom w:val="0"/>
          <w:divBdr>
            <w:top w:val="none" w:sz="0" w:space="0" w:color="auto"/>
            <w:left w:val="none" w:sz="0" w:space="0" w:color="auto"/>
            <w:bottom w:val="none" w:sz="0" w:space="0" w:color="auto"/>
            <w:right w:val="none" w:sz="0" w:space="0" w:color="auto"/>
          </w:divBdr>
        </w:div>
        <w:div w:id="903688299">
          <w:marLeft w:val="0"/>
          <w:marRight w:val="0"/>
          <w:marTop w:val="0"/>
          <w:marBottom w:val="0"/>
          <w:divBdr>
            <w:top w:val="none" w:sz="0" w:space="0" w:color="auto"/>
            <w:left w:val="none" w:sz="0" w:space="0" w:color="auto"/>
            <w:bottom w:val="none" w:sz="0" w:space="0" w:color="auto"/>
            <w:right w:val="none" w:sz="0" w:space="0" w:color="auto"/>
          </w:divBdr>
        </w:div>
        <w:div w:id="2087336472">
          <w:marLeft w:val="0"/>
          <w:marRight w:val="0"/>
          <w:marTop w:val="0"/>
          <w:marBottom w:val="0"/>
          <w:divBdr>
            <w:top w:val="none" w:sz="0" w:space="0" w:color="auto"/>
            <w:left w:val="none" w:sz="0" w:space="0" w:color="auto"/>
            <w:bottom w:val="none" w:sz="0" w:space="0" w:color="auto"/>
            <w:right w:val="none" w:sz="0" w:space="0" w:color="auto"/>
          </w:divBdr>
        </w:div>
        <w:div w:id="1231035937">
          <w:marLeft w:val="0"/>
          <w:marRight w:val="0"/>
          <w:marTop w:val="0"/>
          <w:marBottom w:val="0"/>
          <w:divBdr>
            <w:top w:val="none" w:sz="0" w:space="0" w:color="auto"/>
            <w:left w:val="none" w:sz="0" w:space="0" w:color="auto"/>
            <w:bottom w:val="none" w:sz="0" w:space="0" w:color="auto"/>
            <w:right w:val="none" w:sz="0" w:space="0" w:color="auto"/>
          </w:divBdr>
        </w:div>
        <w:div w:id="1637373582">
          <w:marLeft w:val="0"/>
          <w:marRight w:val="0"/>
          <w:marTop w:val="0"/>
          <w:marBottom w:val="0"/>
          <w:divBdr>
            <w:top w:val="none" w:sz="0" w:space="0" w:color="auto"/>
            <w:left w:val="none" w:sz="0" w:space="0" w:color="auto"/>
            <w:bottom w:val="none" w:sz="0" w:space="0" w:color="auto"/>
            <w:right w:val="none" w:sz="0" w:space="0" w:color="auto"/>
          </w:divBdr>
        </w:div>
        <w:div w:id="818226127">
          <w:marLeft w:val="0"/>
          <w:marRight w:val="0"/>
          <w:marTop w:val="0"/>
          <w:marBottom w:val="0"/>
          <w:divBdr>
            <w:top w:val="none" w:sz="0" w:space="0" w:color="auto"/>
            <w:left w:val="none" w:sz="0" w:space="0" w:color="auto"/>
            <w:bottom w:val="none" w:sz="0" w:space="0" w:color="auto"/>
            <w:right w:val="none" w:sz="0" w:space="0" w:color="auto"/>
          </w:divBdr>
        </w:div>
        <w:div w:id="1553075174">
          <w:marLeft w:val="0"/>
          <w:marRight w:val="0"/>
          <w:marTop w:val="0"/>
          <w:marBottom w:val="0"/>
          <w:divBdr>
            <w:top w:val="none" w:sz="0" w:space="0" w:color="auto"/>
            <w:left w:val="none" w:sz="0" w:space="0" w:color="auto"/>
            <w:bottom w:val="none" w:sz="0" w:space="0" w:color="auto"/>
            <w:right w:val="none" w:sz="0" w:space="0" w:color="auto"/>
          </w:divBdr>
        </w:div>
        <w:div w:id="99909404">
          <w:marLeft w:val="0"/>
          <w:marRight w:val="0"/>
          <w:marTop w:val="0"/>
          <w:marBottom w:val="0"/>
          <w:divBdr>
            <w:top w:val="none" w:sz="0" w:space="0" w:color="auto"/>
            <w:left w:val="none" w:sz="0" w:space="0" w:color="auto"/>
            <w:bottom w:val="none" w:sz="0" w:space="0" w:color="auto"/>
            <w:right w:val="none" w:sz="0" w:space="0" w:color="auto"/>
          </w:divBdr>
        </w:div>
        <w:div w:id="2138910603">
          <w:marLeft w:val="0"/>
          <w:marRight w:val="0"/>
          <w:marTop w:val="0"/>
          <w:marBottom w:val="0"/>
          <w:divBdr>
            <w:top w:val="none" w:sz="0" w:space="0" w:color="auto"/>
            <w:left w:val="none" w:sz="0" w:space="0" w:color="auto"/>
            <w:bottom w:val="none" w:sz="0" w:space="0" w:color="auto"/>
            <w:right w:val="none" w:sz="0" w:space="0" w:color="auto"/>
          </w:divBdr>
        </w:div>
        <w:div w:id="36440279">
          <w:marLeft w:val="0"/>
          <w:marRight w:val="0"/>
          <w:marTop w:val="0"/>
          <w:marBottom w:val="0"/>
          <w:divBdr>
            <w:top w:val="none" w:sz="0" w:space="0" w:color="auto"/>
            <w:left w:val="none" w:sz="0" w:space="0" w:color="auto"/>
            <w:bottom w:val="none" w:sz="0" w:space="0" w:color="auto"/>
            <w:right w:val="none" w:sz="0" w:space="0" w:color="auto"/>
          </w:divBdr>
        </w:div>
        <w:div w:id="1029447887">
          <w:marLeft w:val="0"/>
          <w:marRight w:val="0"/>
          <w:marTop w:val="0"/>
          <w:marBottom w:val="0"/>
          <w:divBdr>
            <w:top w:val="none" w:sz="0" w:space="0" w:color="auto"/>
            <w:left w:val="none" w:sz="0" w:space="0" w:color="auto"/>
            <w:bottom w:val="none" w:sz="0" w:space="0" w:color="auto"/>
            <w:right w:val="none" w:sz="0" w:space="0" w:color="auto"/>
          </w:divBdr>
        </w:div>
        <w:div w:id="1155998058">
          <w:marLeft w:val="0"/>
          <w:marRight w:val="0"/>
          <w:marTop w:val="0"/>
          <w:marBottom w:val="0"/>
          <w:divBdr>
            <w:top w:val="none" w:sz="0" w:space="0" w:color="auto"/>
            <w:left w:val="none" w:sz="0" w:space="0" w:color="auto"/>
            <w:bottom w:val="none" w:sz="0" w:space="0" w:color="auto"/>
            <w:right w:val="none" w:sz="0" w:space="0" w:color="auto"/>
          </w:divBdr>
        </w:div>
        <w:div w:id="1874609651">
          <w:marLeft w:val="0"/>
          <w:marRight w:val="0"/>
          <w:marTop w:val="0"/>
          <w:marBottom w:val="0"/>
          <w:divBdr>
            <w:top w:val="none" w:sz="0" w:space="0" w:color="auto"/>
            <w:left w:val="none" w:sz="0" w:space="0" w:color="auto"/>
            <w:bottom w:val="none" w:sz="0" w:space="0" w:color="auto"/>
            <w:right w:val="none" w:sz="0" w:space="0" w:color="auto"/>
          </w:divBdr>
        </w:div>
        <w:div w:id="541403487">
          <w:marLeft w:val="0"/>
          <w:marRight w:val="0"/>
          <w:marTop w:val="0"/>
          <w:marBottom w:val="0"/>
          <w:divBdr>
            <w:top w:val="none" w:sz="0" w:space="0" w:color="auto"/>
            <w:left w:val="none" w:sz="0" w:space="0" w:color="auto"/>
            <w:bottom w:val="none" w:sz="0" w:space="0" w:color="auto"/>
            <w:right w:val="none" w:sz="0" w:space="0" w:color="auto"/>
          </w:divBdr>
        </w:div>
        <w:div w:id="635453510">
          <w:marLeft w:val="0"/>
          <w:marRight w:val="0"/>
          <w:marTop w:val="0"/>
          <w:marBottom w:val="0"/>
          <w:divBdr>
            <w:top w:val="none" w:sz="0" w:space="0" w:color="auto"/>
            <w:left w:val="none" w:sz="0" w:space="0" w:color="auto"/>
            <w:bottom w:val="none" w:sz="0" w:space="0" w:color="auto"/>
            <w:right w:val="none" w:sz="0" w:space="0" w:color="auto"/>
          </w:divBdr>
        </w:div>
        <w:div w:id="1404524710">
          <w:marLeft w:val="0"/>
          <w:marRight w:val="0"/>
          <w:marTop w:val="0"/>
          <w:marBottom w:val="0"/>
          <w:divBdr>
            <w:top w:val="none" w:sz="0" w:space="0" w:color="auto"/>
            <w:left w:val="none" w:sz="0" w:space="0" w:color="auto"/>
            <w:bottom w:val="none" w:sz="0" w:space="0" w:color="auto"/>
            <w:right w:val="none" w:sz="0" w:space="0" w:color="auto"/>
          </w:divBdr>
        </w:div>
        <w:div w:id="66003447">
          <w:marLeft w:val="0"/>
          <w:marRight w:val="0"/>
          <w:marTop w:val="0"/>
          <w:marBottom w:val="0"/>
          <w:divBdr>
            <w:top w:val="none" w:sz="0" w:space="0" w:color="auto"/>
            <w:left w:val="none" w:sz="0" w:space="0" w:color="auto"/>
            <w:bottom w:val="none" w:sz="0" w:space="0" w:color="auto"/>
            <w:right w:val="none" w:sz="0" w:space="0" w:color="auto"/>
          </w:divBdr>
        </w:div>
        <w:div w:id="363100306">
          <w:marLeft w:val="0"/>
          <w:marRight w:val="0"/>
          <w:marTop w:val="0"/>
          <w:marBottom w:val="0"/>
          <w:divBdr>
            <w:top w:val="none" w:sz="0" w:space="0" w:color="auto"/>
            <w:left w:val="none" w:sz="0" w:space="0" w:color="auto"/>
            <w:bottom w:val="none" w:sz="0" w:space="0" w:color="auto"/>
            <w:right w:val="none" w:sz="0" w:space="0" w:color="auto"/>
          </w:divBdr>
        </w:div>
        <w:div w:id="681663676">
          <w:marLeft w:val="0"/>
          <w:marRight w:val="0"/>
          <w:marTop w:val="0"/>
          <w:marBottom w:val="0"/>
          <w:divBdr>
            <w:top w:val="none" w:sz="0" w:space="0" w:color="auto"/>
            <w:left w:val="none" w:sz="0" w:space="0" w:color="auto"/>
            <w:bottom w:val="none" w:sz="0" w:space="0" w:color="auto"/>
            <w:right w:val="none" w:sz="0" w:space="0" w:color="auto"/>
          </w:divBdr>
        </w:div>
        <w:div w:id="1148592468">
          <w:marLeft w:val="0"/>
          <w:marRight w:val="0"/>
          <w:marTop w:val="0"/>
          <w:marBottom w:val="0"/>
          <w:divBdr>
            <w:top w:val="none" w:sz="0" w:space="0" w:color="auto"/>
            <w:left w:val="none" w:sz="0" w:space="0" w:color="auto"/>
            <w:bottom w:val="none" w:sz="0" w:space="0" w:color="auto"/>
            <w:right w:val="none" w:sz="0" w:space="0" w:color="auto"/>
          </w:divBdr>
        </w:div>
        <w:div w:id="658466969">
          <w:marLeft w:val="0"/>
          <w:marRight w:val="0"/>
          <w:marTop w:val="0"/>
          <w:marBottom w:val="0"/>
          <w:divBdr>
            <w:top w:val="none" w:sz="0" w:space="0" w:color="auto"/>
            <w:left w:val="none" w:sz="0" w:space="0" w:color="auto"/>
            <w:bottom w:val="none" w:sz="0" w:space="0" w:color="auto"/>
            <w:right w:val="none" w:sz="0" w:space="0" w:color="auto"/>
          </w:divBdr>
        </w:div>
        <w:div w:id="1364866246">
          <w:marLeft w:val="0"/>
          <w:marRight w:val="0"/>
          <w:marTop w:val="0"/>
          <w:marBottom w:val="0"/>
          <w:divBdr>
            <w:top w:val="none" w:sz="0" w:space="0" w:color="auto"/>
            <w:left w:val="none" w:sz="0" w:space="0" w:color="auto"/>
            <w:bottom w:val="none" w:sz="0" w:space="0" w:color="auto"/>
            <w:right w:val="none" w:sz="0" w:space="0" w:color="auto"/>
          </w:divBdr>
        </w:div>
        <w:div w:id="556284604">
          <w:marLeft w:val="0"/>
          <w:marRight w:val="0"/>
          <w:marTop w:val="0"/>
          <w:marBottom w:val="0"/>
          <w:divBdr>
            <w:top w:val="none" w:sz="0" w:space="0" w:color="auto"/>
            <w:left w:val="none" w:sz="0" w:space="0" w:color="auto"/>
            <w:bottom w:val="none" w:sz="0" w:space="0" w:color="auto"/>
            <w:right w:val="none" w:sz="0" w:space="0" w:color="auto"/>
          </w:divBdr>
        </w:div>
        <w:div w:id="1170487204">
          <w:marLeft w:val="0"/>
          <w:marRight w:val="0"/>
          <w:marTop w:val="0"/>
          <w:marBottom w:val="0"/>
          <w:divBdr>
            <w:top w:val="none" w:sz="0" w:space="0" w:color="auto"/>
            <w:left w:val="none" w:sz="0" w:space="0" w:color="auto"/>
            <w:bottom w:val="none" w:sz="0" w:space="0" w:color="auto"/>
            <w:right w:val="none" w:sz="0" w:space="0" w:color="auto"/>
          </w:divBdr>
        </w:div>
        <w:div w:id="959263237">
          <w:marLeft w:val="0"/>
          <w:marRight w:val="0"/>
          <w:marTop w:val="0"/>
          <w:marBottom w:val="0"/>
          <w:divBdr>
            <w:top w:val="none" w:sz="0" w:space="0" w:color="auto"/>
            <w:left w:val="none" w:sz="0" w:space="0" w:color="auto"/>
            <w:bottom w:val="none" w:sz="0" w:space="0" w:color="auto"/>
            <w:right w:val="none" w:sz="0" w:space="0" w:color="auto"/>
          </w:divBdr>
        </w:div>
      </w:divsChild>
    </w:div>
    <w:div w:id="2106224217">
      <w:bodyDiv w:val="1"/>
      <w:marLeft w:val="0"/>
      <w:marRight w:val="0"/>
      <w:marTop w:val="0"/>
      <w:marBottom w:val="0"/>
      <w:divBdr>
        <w:top w:val="none" w:sz="0" w:space="0" w:color="auto"/>
        <w:left w:val="none" w:sz="0" w:space="0" w:color="auto"/>
        <w:bottom w:val="none" w:sz="0" w:space="0" w:color="auto"/>
        <w:right w:val="none" w:sz="0" w:space="0" w:color="auto"/>
      </w:divBdr>
    </w:div>
    <w:div w:id="212180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rojectevolve.co.uk/" TargetMode="External"/><Relationship Id="rId18" Type="http://schemas.openxmlformats.org/officeDocument/2006/relationships/hyperlink" Target="https://www.saferinternet.org.uk/advice-centre/teachers-and-school-staff/appropriate-filtering-and-monitoring"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ceop.police.uk/" TargetMode="External"/><Relationship Id="rId17" Type="http://schemas.openxmlformats.org/officeDocument/2006/relationships/hyperlink" Target="https://www.saferinternet.org.uk/advice-centre/teachers-and-school-staff/appropriate-filtering-and-monitoring" TargetMode="External"/><Relationship Id="rId2" Type="http://schemas.openxmlformats.org/officeDocument/2006/relationships/numbering" Target="numbering.xml"/><Relationship Id="rId16" Type="http://schemas.openxmlformats.org/officeDocument/2006/relationships/hyperlink" Target="https://www.anti-bullyingalliance.org.uk/anti-bullying-week" TargetMode="External"/><Relationship Id="rId20" Type="http://schemas.openxmlformats.org/officeDocument/2006/relationships/footer" Target="footer1.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portharmfulcontent.com/?lang=en" TargetMode="External"/><Relationship Id="rId5" Type="http://schemas.openxmlformats.org/officeDocument/2006/relationships/settings" Target="settings.xml"/><Relationship Id="rId15" Type="http://schemas.openxmlformats.org/officeDocument/2006/relationships/hyperlink" Target="https://hwb.gov.wales/zones/keeping-safe-online/safer-internet-day/" TargetMode="External"/><Relationship Id="rId23" Type="http://schemas.openxmlformats.org/officeDocument/2006/relationships/theme" Target="theme/theme1.xml"/><Relationship Id="rId10" Type="http://schemas.openxmlformats.org/officeDocument/2006/relationships/hyperlink" Target="https://www.saferinternet.org.uk/helpline/professionals-online-safety-helpline" TargetMode="External"/><Relationship Id="rId19" Type="http://schemas.openxmlformats.org/officeDocument/2006/relationships/hyperlink" Target="https://www.gov.uk/government/publications/teachers-standard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gov.uk/government/publications/education-for-a-connected-worl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20803-AB81-41DA-91D9-60B3E750C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9</Pages>
  <Words>4094</Words>
  <Characters>23390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WW NAHT Example Bereavement Policy Template</vt:lpstr>
    </vt:vector>
  </TitlesOfParts>
  <Company>Davigdor Infants</Company>
  <LinksUpToDate>false</LinksUpToDate>
  <CharactersWithSpaces>27430</CharactersWithSpaces>
  <SharedDoc>false</SharedDoc>
  <HLinks>
    <vt:vector size="36" baseType="variant">
      <vt:variant>
        <vt:i4>1507395</vt:i4>
      </vt:variant>
      <vt:variant>
        <vt:i4>18</vt:i4>
      </vt:variant>
      <vt:variant>
        <vt:i4>0</vt:i4>
      </vt:variant>
      <vt:variant>
        <vt:i4>5</vt:i4>
      </vt:variant>
      <vt:variant>
        <vt:lpwstr>http://www.chestnuttreehouse.org.uk/</vt:lpwstr>
      </vt:variant>
      <vt:variant>
        <vt:lpwstr/>
      </vt:variant>
      <vt:variant>
        <vt:i4>655432</vt:i4>
      </vt:variant>
      <vt:variant>
        <vt:i4>15</vt:i4>
      </vt:variant>
      <vt:variant>
        <vt:i4>0</vt:i4>
      </vt:variant>
      <vt:variant>
        <vt:i4>5</vt:i4>
      </vt:variant>
      <vt:variant>
        <vt:lpwstr>http://www.cruse.org.uk/</vt:lpwstr>
      </vt:variant>
      <vt:variant>
        <vt:lpwstr/>
      </vt:variant>
      <vt:variant>
        <vt:i4>1769541</vt:i4>
      </vt:variant>
      <vt:variant>
        <vt:i4>12</vt:i4>
      </vt:variant>
      <vt:variant>
        <vt:i4>0</vt:i4>
      </vt:variant>
      <vt:variant>
        <vt:i4>5</vt:i4>
      </vt:variant>
      <vt:variant>
        <vt:lpwstr>http://www.simonsays.org.uk/</vt:lpwstr>
      </vt:variant>
      <vt:variant>
        <vt:lpwstr/>
      </vt:variant>
      <vt:variant>
        <vt:i4>6750333</vt:i4>
      </vt:variant>
      <vt:variant>
        <vt:i4>9</vt:i4>
      </vt:variant>
      <vt:variant>
        <vt:i4>0</vt:i4>
      </vt:variant>
      <vt:variant>
        <vt:i4>5</vt:i4>
      </vt:variant>
      <vt:variant>
        <vt:lpwstr>http://www.macmillan.whybother.org.uk/</vt:lpwstr>
      </vt:variant>
      <vt:variant>
        <vt:lpwstr/>
      </vt:variant>
      <vt:variant>
        <vt:i4>2687020</vt:i4>
      </vt:variant>
      <vt:variant>
        <vt:i4>6</vt:i4>
      </vt:variant>
      <vt:variant>
        <vt:i4>0</vt:i4>
      </vt:variant>
      <vt:variant>
        <vt:i4>5</vt:i4>
      </vt:variant>
      <vt:variant>
        <vt:lpwstr>http://www.childbereavement.org.uk/</vt:lpwstr>
      </vt:variant>
      <vt:variant>
        <vt:lpwstr/>
      </vt:variant>
      <vt:variant>
        <vt:i4>3473450</vt:i4>
      </vt:variant>
      <vt:variant>
        <vt:i4>3</vt:i4>
      </vt:variant>
      <vt:variant>
        <vt:i4>0</vt:i4>
      </vt:variant>
      <vt:variant>
        <vt:i4>5</vt:i4>
      </vt:variant>
      <vt:variant>
        <vt:lpwstr>http://www.winstonswish.org.uk/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 NAHT Example Bereavement Policy Template</dc:title>
  <dc:creator>Winston's Wish</dc:creator>
  <cp:lastModifiedBy>Katey Thompson</cp:lastModifiedBy>
  <cp:revision>13</cp:revision>
  <cp:lastPrinted>2019-11-28T14:43:00Z</cp:lastPrinted>
  <dcterms:created xsi:type="dcterms:W3CDTF">2023-01-17T13:28:00Z</dcterms:created>
  <dcterms:modified xsi:type="dcterms:W3CDTF">2023-03-02T14:07:00Z</dcterms:modified>
</cp:coreProperties>
</file>